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1474567596"/>
        <w:docPartObj>
          <w:docPartGallery w:val="Cover Pages"/>
          <w:docPartUnique/>
        </w:docPartObj>
      </w:sdtPr>
      <w:sdtEndPr>
        <w:rPr>
          <w:color w:val="auto"/>
        </w:rPr>
      </w:sdtEndPr>
      <w:sdtContent>
        <w:p w14:paraId="45724136" w14:textId="385EE7E1" w:rsidR="00C64FE0" w:rsidRDefault="00C64FE0">
          <w:pPr>
            <w:pStyle w:val="NoSpacing"/>
            <w:spacing w:before="1540" w:after="240"/>
            <w:jc w:val="center"/>
            <w:rPr>
              <w:color w:val="156082" w:themeColor="accent1"/>
            </w:rPr>
          </w:pPr>
          <w:r>
            <w:rPr>
              <w:noProof/>
              <w:color w:val="156082" w:themeColor="accent1"/>
            </w:rPr>
            <w:drawing>
              <wp:inline distT="0" distB="0" distL="0" distR="0" wp14:anchorId="7D5292E3" wp14:editId="63DA15EF">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64"/>
              <w:szCs w:val="64"/>
            </w:rPr>
            <w:alias w:val="Title"/>
            <w:tag w:val=""/>
            <w:id w:val="1735040861"/>
            <w:placeholder>
              <w:docPart w:val="C927DC67182A42AABD686CE4294DBC84"/>
            </w:placeholder>
            <w:dataBinding w:prefixMappings="xmlns:ns0='http://purl.org/dc/elements/1.1/' xmlns:ns1='http://schemas.openxmlformats.org/package/2006/metadata/core-properties' " w:xpath="/ns1:coreProperties[1]/ns0:title[1]" w:storeItemID="{6C3C8BC8-F283-45AE-878A-BAB7291924A1}"/>
            <w:text/>
          </w:sdtPr>
          <w:sdtEndPr/>
          <w:sdtContent>
            <w:p w14:paraId="4B3C9CD8" w14:textId="41DBA628" w:rsidR="00C64FE0" w:rsidRDefault="00C64FE0">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C64FE0">
                <w:rPr>
                  <w:rFonts w:asciiTheme="majorHAnsi" w:eastAsiaTheme="majorEastAsia" w:hAnsiTheme="majorHAnsi" w:cstheme="majorBidi"/>
                  <w:caps/>
                  <w:color w:val="156082" w:themeColor="accent1"/>
                  <w:sz w:val="64"/>
                  <w:szCs w:val="64"/>
                </w:rPr>
                <w:t>Together we can bridge the gap</w:t>
              </w:r>
            </w:p>
          </w:sdtContent>
        </w:sdt>
        <w:sdt>
          <w:sdtPr>
            <w:rPr>
              <w:color w:val="156082" w:themeColor="accent1"/>
              <w:sz w:val="28"/>
              <w:szCs w:val="28"/>
            </w:rPr>
            <w:alias w:val="Subtitle"/>
            <w:tag w:val=""/>
            <w:id w:val="328029620"/>
            <w:placeholder>
              <w:docPart w:val="D0ED725F567C41B6912C5FC1AB616B93"/>
            </w:placeholder>
            <w:dataBinding w:prefixMappings="xmlns:ns0='http://purl.org/dc/elements/1.1/' xmlns:ns1='http://schemas.openxmlformats.org/package/2006/metadata/core-properties' " w:xpath="/ns1:coreProperties[1]/ns0:subject[1]" w:storeItemID="{6C3C8BC8-F283-45AE-878A-BAB7291924A1}"/>
            <w:text/>
          </w:sdtPr>
          <w:sdtEndPr/>
          <w:sdtContent>
            <w:p w14:paraId="6F59D758" w14:textId="59C8D8B0" w:rsidR="00C64FE0" w:rsidRDefault="00C64FE0">
              <w:pPr>
                <w:pStyle w:val="NoSpacing"/>
                <w:jc w:val="center"/>
                <w:rPr>
                  <w:color w:val="156082" w:themeColor="accent1"/>
                  <w:sz w:val="28"/>
                  <w:szCs w:val="28"/>
                </w:rPr>
              </w:pPr>
              <w:r w:rsidRPr="00C64FE0">
                <w:rPr>
                  <w:color w:val="156082" w:themeColor="accent1"/>
                  <w:sz w:val="28"/>
                  <w:szCs w:val="28"/>
                </w:rPr>
                <w:t>Winning Together: Relationship-building exercise for engaged couples</w:t>
              </w:r>
            </w:p>
          </w:sdtContent>
        </w:sdt>
        <w:p w14:paraId="64A732BE" w14:textId="70E1E67A" w:rsidR="00C64FE0" w:rsidRDefault="00C64FE0">
          <w:pPr>
            <w:pStyle w:val="NoSpacing"/>
            <w:spacing w:before="480"/>
            <w:jc w:val="center"/>
            <w:rPr>
              <w:color w:val="156082" w:themeColor="accent1"/>
            </w:rPr>
          </w:pPr>
          <w:r>
            <w:rPr>
              <w:noProof/>
              <w:color w:val="156082" w:themeColor="accent1"/>
            </w:rPr>
            <w:drawing>
              <wp:inline distT="0" distB="0" distL="0" distR="0" wp14:anchorId="7FC0809B" wp14:editId="2E78BC27">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2A1F104" w14:textId="77777777" w:rsidR="00C64FE0" w:rsidRDefault="00C64FE0"/>
        <w:p w14:paraId="0C625775" w14:textId="2553D10E" w:rsidR="00C64FE0" w:rsidRDefault="00223BF7">
          <w:r>
            <w:rPr>
              <w:noProof/>
              <w:color w:val="156082" w:themeColor="accent1"/>
            </w:rPr>
            <mc:AlternateContent>
              <mc:Choice Requires="wps">
                <w:drawing>
                  <wp:anchor distT="0" distB="0" distL="114300" distR="114300" simplePos="0" relativeHeight="251659264" behindDoc="0" locked="0" layoutInCell="1" allowOverlap="1" wp14:anchorId="40885B40" wp14:editId="1B87CDF2">
                    <wp:simplePos x="0" y="0"/>
                    <wp:positionH relativeFrom="margin">
                      <wp:align>right</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39750"/>
                    <wp:effectExtent l="0" t="0" r="11430" b="12700"/>
                    <wp:wrapNone/>
                    <wp:docPr id="142" name="Text Box 146"/>
                    <wp:cNvGraphicFramePr/>
                    <a:graphic xmlns:a="http://schemas.openxmlformats.org/drawingml/2006/main">
                      <a:graphicData uri="http://schemas.microsoft.com/office/word/2010/wordprocessingShape">
                        <wps:wsp>
                          <wps:cNvSpPr txBox="1"/>
                          <wps:spPr>
                            <a:xfrm>
                              <a:off x="0" y="0"/>
                              <a:ext cx="6553200" cy="539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2-01T00:00:00Z">
                                    <w:dateFormat w:val="MMMM d, yyyy"/>
                                    <w:lid w:val="en-US"/>
                                    <w:storeMappedDataAs w:val="dateTime"/>
                                    <w:calendar w:val="gregorian"/>
                                  </w:date>
                                </w:sdtPr>
                                <w:sdtEndPr/>
                                <w:sdtContent>
                                  <w:p w14:paraId="7D486E2D" w14:textId="58B55D68" w:rsidR="00C64FE0" w:rsidRDefault="00C64FE0">
                                    <w:pPr>
                                      <w:pStyle w:val="NoSpacing"/>
                                      <w:spacing w:after="40"/>
                                      <w:jc w:val="center"/>
                                      <w:rPr>
                                        <w:caps/>
                                        <w:color w:val="156082" w:themeColor="accent1"/>
                                        <w:sz w:val="28"/>
                                        <w:szCs w:val="28"/>
                                      </w:rPr>
                                    </w:pPr>
                                    <w:r>
                                      <w:rPr>
                                        <w:caps/>
                                        <w:color w:val="156082" w:themeColor="accent1"/>
                                        <w:sz w:val="28"/>
                                        <w:szCs w:val="28"/>
                                      </w:rPr>
                                      <w:t>December 1, 2025</w:t>
                                    </w:r>
                                  </w:p>
                                </w:sdtContent>
                              </w:sdt>
                              <w:p w14:paraId="4512B674" w14:textId="1E4F2ECE" w:rsidR="00C64FE0" w:rsidRDefault="00B826C5" w:rsidP="00C64FE0">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23BF7">
                                      <w:rPr>
                                        <w:caps/>
                                        <w:color w:val="156082" w:themeColor="accent1"/>
                                      </w:rPr>
                                      <w:t xml:space="preserve">Recommended </w:t>
                                    </w:r>
                                    <w:r w:rsidR="00223BF7" w:rsidRPr="00223BF7">
                                      <w:rPr>
                                        <w:caps/>
                                        <w:color w:val="156082" w:themeColor="accent1"/>
                                      </w:rPr>
                                      <w:t>marriage resource: His Needs, Her Needs by</w:t>
                                    </w:r>
                                    <w:r w:rsidR="00F833A6">
                                      <w:rPr>
                                        <w:caps/>
                                        <w:color w:val="156082" w:themeColor="accent1"/>
                                      </w:rPr>
                                      <w:t>:</w:t>
                                    </w:r>
                                    <w:r w:rsidR="00223BF7" w:rsidRPr="00223BF7">
                                      <w:rPr>
                                        <w:caps/>
                                        <w:color w:val="156082" w:themeColor="accent1"/>
                                      </w:rPr>
                                      <w:t xml:space="preserve"> Dr. Willard F. Harley</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40885B40" id="_x0000_t202" coordsize="21600,21600" o:spt="202" path="m,l,21600r21600,l21600,xe">
                    <v:stroke joinstyle="miter"/>
                    <v:path gradientshapeok="t" o:connecttype="rect"/>
                  </v:shapetype>
                  <v:shape id="Text Box 146" o:spid="_x0000_s1026" type="#_x0000_t202" style="position:absolute;margin-left:464.8pt;margin-top:0;width:516pt;height:42.5pt;z-index:251659264;visibility:visible;mso-wrap-style:square;mso-width-percent:1000;mso-height-percent:0;mso-top-percent:850;mso-wrap-distance-left:9pt;mso-wrap-distance-top:0;mso-wrap-distance-right:9pt;mso-wrap-distance-bottom:0;mso-position-horizontal:right;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" filled="f" stroked="f" strokeweight=".5pt">
                    <v:textbox inset="0,0,0,0">
                      <w:txbxContent>
                        <w:sdt>
                          <w:sdtPr>
                            <w:rPr>
                              <w:caps/>
                              <w:color w:val="156082"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5-12-01T00:00:00Z">
                              <w:dateFormat w:val="MMMM d, yyyy"/>
                              <w:lid w:val="en-US"/>
                              <w:storeMappedDataAs w:val="dateTime"/>
                              <w:calendar w:val="gregorian"/>
                            </w:date>
                          </w:sdtPr>
                          <w:sdtEndPr/>
                          <w:sdtContent>
                            <w:p w14:paraId="7D486E2D" w14:textId="58B55D68" w:rsidR="00C64FE0" w:rsidRDefault="00C64FE0">
                              <w:pPr>
                                <w:pStyle w:val="NoSpacing"/>
                                <w:spacing w:after="40"/>
                                <w:jc w:val="center"/>
                                <w:rPr>
                                  <w:caps/>
                                  <w:color w:val="156082" w:themeColor="accent1"/>
                                  <w:sz w:val="28"/>
                                  <w:szCs w:val="28"/>
                                </w:rPr>
                              </w:pPr>
                              <w:r>
                                <w:rPr>
                                  <w:caps/>
                                  <w:color w:val="156082" w:themeColor="accent1"/>
                                  <w:sz w:val="28"/>
                                  <w:szCs w:val="28"/>
                                </w:rPr>
                                <w:t>December 1, 2025</w:t>
                              </w:r>
                            </w:p>
                          </w:sdtContent>
                        </w:sdt>
                        <w:p w14:paraId="4512B674" w14:textId="1E4F2ECE" w:rsidR="00C64FE0" w:rsidRDefault="00B826C5" w:rsidP="00C64FE0">
                          <w:pPr>
                            <w:pStyle w:val="NoSpacing"/>
                            <w:jc w:val="center"/>
                            <w:rPr>
                              <w:color w:val="156082" w:themeColor="accent1"/>
                            </w:rPr>
                          </w:pPr>
                          <w:sdt>
                            <w:sdtPr>
                              <w:rPr>
                                <w:caps/>
                                <w:color w:val="156082"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223BF7">
                                <w:rPr>
                                  <w:caps/>
                                  <w:color w:val="156082" w:themeColor="accent1"/>
                                </w:rPr>
                                <w:t xml:space="preserve">Recommended </w:t>
                              </w:r>
                              <w:r w:rsidR="00223BF7" w:rsidRPr="00223BF7">
                                <w:rPr>
                                  <w:caps/>
                                  <w:color w:val="156082" w:themeColor="accent1"/>
                                </w:rPr>
                                <w:t>marriage resource: His Needs, Her Needs by</w:t>
                              </w:r>
                              <w:r w:rsidR="00F833A6">
                                <w:rPr>
                                  <w:caps/>
                                  <w:color w:val="156082" w:themeColor="accent1"/>
                                </w:rPr>
                                <w:t>:</w:t>
                              </w:r>
                              <w:r w:rsidR="00223BF7" w:rsidRPr="00223BF7">
                                <w:rPr>
                                  <w:caps/>
                                  <w:color w:val="156082" w:themeColor="accent1"/>
                                </w:rPr>
                                <w:t xml:space="preserve"> Dr. Willard F. Harley</w:t>
                              </w:r>
                            </w:sdtContent>
                          </w:sdt>
                        </w:p>
                      </w:txbxContent>
                    </v:textbox>
                    <w10:wrap anchorx="margin" anchory="page"/>
                  </v:shape>
                </w:pict>
              </mc:Fallback>
            </mc:AlternateContent>
          </w:r>
          <w:r w:rsidR="00C64FE0">
            <w:br w:type="page"/>
          </w:r>
        </w:p>
        <w:p w14:paraId="2725219E" w14:textId="67EA0BEA" w:rsidR="00FF30EA" w:rsidRPr="005B36BE" w:rsidRDefault="00FF30EA" w:rsidP="00FF30EA">
          <w:pPr>
            <w:jc w:val="center"/>
            <w:rPr>
              <w:b/>
              <w:bCs/>
              <w:color w:val="002060"/>
              <w:sz w:val="34"/>
              <w:szCs w:val="34"/>
            </w:rPr>
          </w:pPr>
          <w:r w:rsidRPr="005B36BE">
            <w:rPr>
              <w:b/>
              <w:bCs/>
              <w:color w:val="002060"/>
              <w:sz w:val="34"/>
              <w:szCs w:val="34"/>
            </w:rPr>
            <w:lastRenderedPageBreak/>
            <w:t>Before You Get Started!</w:t>
          </w:r>
        </w:p>
        <w:p w14:paraId="0E4DCB52" w14:textId="4B2B317C" w:rsidR="003B1357" w:rsidRPr="00DA56B0" w:rsidRDefault="003B1357" w:rsidP="00FF30EA">
          <w:pPr>
            <w:jc w:val="center"/>
            <w:rPr>
              <w:b/>
              <w:bCs/>
              <w:color w:val="002060"/>
              <w:sz w:val="29"/>
              <w:szCs w:val="29"/>
            </w:rPr>
          </w:pPr>
          <w:r w:rsidRPr="00DA56B0">
            <w:rPr>
              <w:b/>
              <w:bCs/>
              <w:color w:val="002060"/>
              <w:sz w:val="29"/>
              <w:szCs w:val="29"/>
            </w:rPr>
            <w:t xml:space="preserve">Determine </w:t>
          </w:r>
          <w:r w:rsidR="00223BF7" w:rsidRPr="00DA56B0">
            <w:rPr>
              <w:b/>
              <w:bCs/>
              <w:color w:val="002060"/>
              <w:sz w:val="29"/>
              <w:szCs w:val="29"/>
            </w:rPr>
            <w:t xml:space="preserve">if you both </w:t>
          </w:r>
          <w:r w:rsidR="00E26917" w:rsidRPr="00DA56B0">
            <w:rPr>
              <w:b/>
              <w:bCs/>
              <w:color w:val="002060"/>
              <w:sz w:val="29"/>
              <w:szCs w:val="29"/>
            </w:rPr>
            <w:t>are in alignment</w:t>
          </w:r>
          <w:r w:rsidR="00223BF7" w:rsidRPr="00DA56B0">
            <w:rPr>
              <w:b/>
              <w:bCs/>
              <w:color w:val="002060"/>
              <w:sz w:val="29"/>
              <w:szCs w:val="29"/>
            </w:rPr>
            <w:t xml:space="preserve"> with God’s blueprint for marriage </w:t>
          </w:r>
        </w:p>
        <w:p w14:paraId="45AC8052" w14:textId="70206DE7" w:rsidR="00FF30EA" w:rsidRPr="003604FB" w:rsidRDefault="00FF30EA" w:rsidP="00FF30EA">
          <w:pPr>
            <w:rPr>
              <w:sz w:val="26"/>
              <w:szCs w:val="26"/>
            </w:rPr>
          </w:pPr>
          <w:r w:rsidRPr="003604FB">
            <w:rPr>
              <w:b/>
              <w:bCs/>
              <w:color w:val="002060"/>
              <w:sz w:val="26"/>
              <w:szCs w:val="26"/>
            </w:rPr>
            <w:t>Husbands:</w:t>
          </w:r>
          <w:r w:rsidRPr="003604FB">
            <w:rPr>
              <w:b/>
              <w:bCs/>
              <w:sz w:val="26"/>
              <w:szCs w:val="26"/>
            </w:rPr>
            <w:t xml:space="preserve"> leadership in marriage is not about a title but about responsibility and relationship</w:t>
          </w:r>
          <w:r w:rsidRPr="003604FB">
            <w:rPr>
              <w:sz w:val="26"/>
              <w:szCs w:val="26"/>
            </w:rPr>
            <w:t xml:space="preserve">. </w:t>
          </w:r>
        </w:p>
        <w:p w14:paraId="05C39159" w14:textId="77777777" w:rsidR="00FF30EA" w:rsidRPr="00FF30EA" w:rsidRDefault="00FF30EA" w:rsidP="00FF30EA">
          <w:pPr>
            <w:rPr>
              <w:b/>
              <w:bCs/>
              <w:sz w:val="25"/>
              <w:szCs w:val="25"/>
            </w:rPr>
          </w:pPr>
          <w:r w:rsidRPr="00FF30EA">
            <w:rPr>
              <w:b/>
              <w:bCs/>
              <w:sz w:val="25"/>
              <w:szCs w:val="25"/>
            </w:rPr>
            <w:t>Analogy for Men:</w:t>
          </w:r>
          <w:r w:rsidRPr="00FF30EA">
            <w:rPr>
              <w:sz w:val="25"/>
              <w:szCs w:val="25"/>
            </w:rPr>
            <w:t xml:space="preserve"> If a football team fails, the coach is held accountable; similarly, if a marriage struggles, the husband often bears responsibility because he is expected to lead. While acknowledging that problems aren’t always the husband’s fault (e.g., biblical example of Hosea and Gomer), the general principle is that </w:t>
          </w:r>
          <w:r w:rsidRPr="00FF30EA">
            <w:rPr>
              <w:b/>
              <w:bCs/>
              <w:sz w:val="25"/>
              <w:szCs w:val="25"/>
            </w:rPr>
            <w:t xml:space="preserve">“everything rises and falls on leadership.” </w:t>
          </w:r>
        </w:p>
        <w:p w14:paraId="5CBCB650" w14:textId="4B145241" w:rsidR="00FF30EA" w:rsidRPr="00FF30EA" w:rsidRDefault="00FF30EA" w:rsidP="00FF30EA">
          <w:pPr>
            <w:pStyle w:val="ListParagraph"/>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rPr>
              <w:sz w:val="25"/>
              <w:szCs w:val="25"/>
            </w:rPr>
          </w:pPr>
          <w:r w:rsidRPr="00FF30EA">
            <w:rPr>
              <w:b/>
              <w:bCs/>
              <w:color w:val="215E99" w:themeColor="text2" w:themeTint="BF"/>
              <w:sz w:val="25"/>
              <w:szCs w:val="25"/>
            </w:rPr>
            <w:t>Men, ask yourself:</w:t>
          </w:r>
          <w:r w:rsidRPr="00FF30EA">
            <w:rPr>
              <w:color w:val="215E99" w:themeColor="text2" w:themeTint="BF"/>
              <w:sz w:val="25"/>
              <w:szCs w:val="25"/>
            </w:rPr>
            <w:t xml:space="preserve"> </w:t>
          </w:r>
          <w:r w:rsidRPr="00FF30EA">
            <w:rPr>
              <w:sz w:val="25"/>
              <w:szCs w:val="25"/>
            </w:rPr>
            <w:t xml:space="preserve">Are you ready to lead your home—The husband is described as the “head,” but this is about servant leadership, not domination. Leadership modeled after Christ is protective, humble, and nurturing. Young men, are you prepared to lead with peace even if your spouse is behaving in an unlovely way?  This includes emotional, spiritual, and physical security, even breaking the ice when challenges arise. </w:t>
          </w:r>
        </w:p>
        <w:p w14:paraId="6E52F9B8" w14:textId="3C6C6634" w:rsidR="00FF30EA" w:rsidRPr="006F56B9" w:rsidRDefault="00347B26" w:rsidP="00AB1748">
          <w:pPr>
            <w:spacing w:line="240" w:lineRule="auto"/>
            <w:jc w:val="center"/>
            <w:rPr>
              <w:b/>
              <w:bCs/>
              <w:color w:val="002060"/>
              <w:sz w:val="30"/>
              <w:szCs w:val="30"/>
            </w:rPr>
          </w:pPr>
          <w:r>
            <w:rPr>
              <w:b/>
              <w:bCs/>
              <w:color w:val="002060"/>
              <w:sz w:val="30"/>
              <w:szCs w:val="30"/>
            </w:rPr>
            <w:t>(</w:t>
          </w:r>
          <w:r w:rsidR="00365C97" w:rsidRPr="006F56B9">
            <w:rPr>
              <w:b/>
              <w:bCs/>
              <w:color w:val="002060"/>
              <w:sz w:val="30"/>
              <w:szCs w:val="30"/>
            </w:rPr>
            <w:t>W</w:t>
          </w:r>
          <w:r w:rsidR="00286964">
            <w:rPr>
              <w:b/>
              <w:bCs/>
              <w:color w:val="002060"/>
              <w:sz w:val="30"/>
              <w:szCs w:val="30"/>
            </w:rPr>
            <w:t>omen</w:t>
          </w:r>
          <w:r>
            <w:rPr>
              <w:b/>
              <w:bCs/>
              <w:color w:val="002060"/>
              <w:sz w:val="30"/>
              <w:szCs w:val="30"/>
            </w:rPr>
            <w:t>)</w:t>
          </w:r>
        </w:p>
        <w:p w14:paraId="610DB98E" w14:textId="6694645C" w:rsidR="003604FB" w:rsidRPr="003604FB" w:rsidRDefault="00FF30EA" w:rsidP="00AB1748">
          <w:pPr>
            <w:spacing w:line="240" w:lineRule="auto"/>
            <w:rPr>
              <w:b/>
              <w:bCs/>
              <w:sz w:val="26"/>
              <w:szCs w:val="26"/>
            </w:rPr>
          </w:pPr>
          <w:r w:rsidRPr="003604FB">
            <w:rPr>
              <w:b/>
              <w:bCs/>
              <w:color w:val="002060"/>
              <w:sz w:val="26"/>
              <w:szCs w:val="26"/>
            </w:rPr>
            <w:t>Wives:</w:t>
          </w:r>
          <w:r w:rsidRPr="003604FB">
            <w:rPr>
              <w:b/>
              <w:bCs/>
              <w:sz w:val="26"/>
              <w:szCs w:val="26"/>
            </w:rPr>
            <w:t xml:space="preserve"> Influence in marriage is not about control but about support and connection.</w:t>
          </w:r>
        </w:p>
        <w:p w14:paraId="0FCBC446" w14:textId="77777777" w:rsidR="00FF30EA" w:rsidRPr="00FF30EA" w:rsidRDefault="00FF30EA" w:rsidP="00FF30EA">
          <w:pPr>
            <w:pStyle w:val="ListParagraph"/>
            <w:numPr>
              <w:ilvl w:val="0"/>
              <w:numId w:val="18"/>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 w:val="25"/>
              <w:szCs w:val="25"/>
            </w:rPr>
          </w:pPr>
          <w:r w:rsidRPr="00FF30EA">
            <w:rPr>
              <w:b/>
              <w:bCs/>
              <w:color w:val="0070C0"/>
              <w:sz w:val="25"/>
              <w:szCs w:val="25"/>
            </w:rPr>
            <w:t>Women, ask yourself:</w:t>
          </w:r>
          <w:r w:rsidRPr="00FF30EA">
            <w:rPr>
              <w:color w:val="0070C0"/>
              <w:sz w:val="25"/>
              <w:szCs w:val="25"/>
            </w:rPr>
            <w:t xml:space="preserve">  </w:t>
          </w:r>
          <w:r w:rsidRPr="00FF30EA">
            <w:rPr>
              <w:sz w:val="25"/>
              <w:szCs w:val="25"/>
            </w:rPr>
            <w:t>Are you entering this marriage ready to be a trusted and respectful partner—supporting the vision, adding wisdom, and helping the team succeed? Wives are called to live with purity and reverence, influencing through character rather than coercion, posed with humility and a gentle spirit. Young woman, are you prepared to be a true helper to your spouse as opposed to nagging him, pouting, or demanding your own way?</w:t>
          </w:r>
        </w:p>
        <w:p w14:paraId="0103DADF" w14:textId="77777777" w:rsidR="00FF30EA" w:rsidRPr="003B1357" w:rsidRDefault="00FF30EA" w:rsidP="00FF30EA">
          <w:pPr>
            <w:rPr>
              <w:sz w:val="6"/>
              <w:szCs w:val="6"/>
            </w:rPr>
          </w:pPr>
        </w:p>
        <w:p w14:paraId="0556DB1C" w14:textId="1B63E217" w:rsidR="00FF30EA" w:rsidRPr="00FF30EA" w:rsidRDefault="00FF30EA" w:rsidP="00FF30EA">
          <w:pPr>
            <w:jc w:val="center"/>
            <w:rPr>
              <w:b/>
              <w:bCs/>
              <w:color w:val="002060"/>
              <w:sz w:val="36"/>
              <w:szCs w:val="36"/>
            </w:rPr>
          </w:pPr>
          <w:r>
            <w:rPr>
              <w:b/>
              <w:bCs/>
              <w:color w:val="002060"/>
              <w:sz w:val="36"/>
              <w:szCs w:val="36"/>
            </w:rPr>
            <w:t>Let’s</w:t>
          </w:r>
          <w:r w:rsidRPr="00FF30EA">
            <w:rPr>
              <w:b/>
              <w:bCs/>
              <w:color w:val="002060"/>
              <w:sz w:val="36"/>
              <w:szCs w:val="36"/>
            </w:rPr>
            <w:t xml:space="preserve"> Get Started!</w:t>
          </w:r>
        </w:p>
        <w:p w14:paraId="2B51759C" w14:textId="60CBCBD0" w:rsidR="00FF30EA" w:rsidRPr="003604FB" w:rsidRDefault="00FF30EA" w:rsidP="003604FB">
          <w:pPr>
            <w:spacing w:line="240" w:lineRule="auto"/>
            <w:rPr>
              <w:sz w:val="26"/>
              <w:szCs w:val="26"/>
            </w:rPr>
          </w:pPr>
          <w:r w:rsidRPr="003604FB">
            <w:rPr>
              <w:sz w:val="26"/>
              <w:szCs w:val="26"/>
            </w:rPr>
            <w:t xml:space="preserve">Below is a </w:t>
          </w:r>
          <w:r w:rsidRPr="003604FB">
            <w:rPr>
              <w:b/>
              <w:bCs/>
              <w:sz w:val="26"/>
              <w:szCs w:val="26"/>
            </w:rPr>
            <w:t>comprehensive premarital counseling discussion guide</w:t>
          </w:r>
          <w:r w:rsidRPr="003604FB">
            <w:rPr>
              <w:sz w:val="26"/>
              <w:szCs w:val="26"/>
            </w:rPr>
            <w:t xml:space="preserve"> designed for couples to use on their own </w:t>
          </w:r>
          <w:r w:rsidRPr="003604FB">
            <w:rPr>
              <w:b/>
              <w:bCs/>
              <w:sz w:val="26"/>
              <w:szCs w:val="26"/>
              <w:u w:val="single"/>
            </w:rPr>
            <w:t>or</w:t>
          </w:r>
          <w:r w:rsidRPr="003604FB">
            <w:rPr>
              <w:sz w:val="26"/>
              <w:szCs w:val="26"/>
            </w:rPr>
            <w:t xml:space="preserve"> with a counselor. It goes beyond generic checklists and includes </w:t>
          </w:r>
          <w:r w:rsidRPr="003604FB">
            <w:rPr>
              <w:b/>
              <w:bCs/>
              <w:sz w:val="26"/>
              <w:szCs w:val="26"/>
            </w:rPr>
            <w:t>often-overlooked, real-life topics</w:t>
          </w:r>
          <w:r w:rsidRPr="003604FB">
            <w:rPr>
              <w:sz w:val="26"/>
              <w:szCs w:val="26"/>
            </w:rPr>
            <w:t xml:space="preserve"> that strongly affect long-term marital health. The questions are intentionally open-ended to encourage conversation rather than “right” answers.</w:t>
          </w:r>
        </w:p>
        <w:p w14:paraId="1CE054DD" w14:textId="77777777" w:rsidR="003604FB" w:rsidRPr="003604FB" w:rsidRDefault="003604FB" w:rsidP="003604F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604FB">
            <w:rPr>
              <w:rFonts w:ascii="Times New Roman" w:eastAsia="Times New Roman" w:hAnsi="Times New Roman" w:cs="Times New Roman"/>
              <w:b/>
              <w:bCs/>
              <w:kern w:val="0"/>
              <w:sz w:val="27"/>
              <w:szCs w:val="27"/>
              <w14:ligatures w14:val="none"/>
            </w:rPr>
            <w:t>How to Use This List</w:t>
          </w:r>
        </w:p>
        <w:p w14:paraId="65246D96" w14:textId="77777777" w:rsidR="003604FB" w:rsidRPr="003604FB" w:rsidRDefault="003604FB" w:rsidP="003604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04FB">
            <w:rPr>
              <w:rFonts w:ascii="Times New Roman" w:eastAsia="Times New Roman" w:hAnsi="Times New Roman" w:cs="Times New Roman"/>
              <w:kern w:val="0"/>
              <w14:ligatures w14:val="none"/>
            </w:rPr>
            <w:t>Don’t rush—depth matters more than completion.</w:t>
          </w:r>
        </w:p>
        <w:p w14:paraId="418D0263" w14:textId="77777777" w:rsidR="003604FB" w:rsidRPr="003604FB" w:rsidRDefault="003604FB" w:rsidP="003604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04FB">
            <w:rPr>
              <w:rFonts w:ascii="Times New Roman" w:eastAsia="Times New Roman" w:hAnsi="Times New Roman" w:cs="Times New Roman"/>
              <w:kern w:val="0"/>
              <w14:ligatures w14:val="none"/>
            </w:rPr>
            <w:t>Revisit topics periodically after marriage.</w:t>
          </w:r>
        </w:p>
        <w:p w14:paraId="59A16335" w14:textId="162FE102" w:rsidR="003604FB" w:rsidRPr="003604FB" w:rsidRDefault="003604FB" w:rsidP="003604FB">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04FB">
            <w:rPr>
              <w:rFonts w:ascii="Times New Roman" w:eastAsia="Times New Roman" w:hAnsi="Times New Roman" w:cs="Times New Roman"/>
              <w:kern w:val="0"/>
              <w14:ligatures w14:val="none"/>
            </w:rPr>
            <w:t xml:space="preserve">Disagreements are </w:t>
          </w:r>
          <w:r w:rsidRPr="003604FB">
            <w:rPr>
              <w:rFonts w:ascii="Times New Roman" w:eastAsia="Times New Roman" w:hAnsi="Times New Roman" w:cs="Times New Roman"/>
              <w:b/>
              <w:bCs/>
              <w:kern w:val="0"/>
              <w14:ligatures w14:val="none"/>
            </w:rPr>
            <w:t>data</w:t>
          </w:r>
          <w:r w:rsidRPr="003604FB">
            <w:rPr>
              <w:rFonts w:ascii="Times New Roman" w:eastAsia="Times New Roman" w:hAnsi="Times New Roman" w:cs="Times New Roman"/>
              <w:kern w:val="0"/>
              <w14:ligatures w14:val="none"/>
            </w:rPr>
            <w:t>, not danger.</w:t>
          </w:r>
          <w:r>
            <w:rPr>
              <w:rFonts w:ascii="Times New Roman" w:eastAsia="Times New Roman" w:hAnsi="Times New Roman" w:cs="Times New Roman"/>
              <w:kern w:val="0"/>
              <w14:ligatures w14:val="none"/>
            </w:rPr>
            <w:t xml:space="preserve"> Difficult sections can always be revisited </w:t>
          </w:r>
          <w:r w:rsidR="003B1357">
            <w:rPr>
              <w:rFonts w:ascii="Times New Roman" w:eastAsia="Times New Roman" w:hAnsi="Times New Roman" w:cs="Times New Roman"/>
              <w:kern w:val="0"/>
              <w14:ligatures w14:val="none"/>
            </w:rPr>
            <w:t>later</w:t>
          </w:r>
          <w:r>
            <w:rPr>
              <w:rFonts w:ascii="Times New Roman" w:eastAsia="Times New Roman" w:hAnsi="Times New Roman" w:cs="Times New Roman"/>
              <w:kern w:val="0"/>
              <w14:ligatures w14:val="none"/>
            </w:rPr>
            <w:t>.</w:t>
          </w:r>
        </w:p>
        <w:p w14:paraId="100C0932" w14:textId="77777777" w:rsidR="00B826C5" w:rsidRDefault="003604FB" w:rsidP="00BD1218">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604FB">
            <w:rPr>
              <w:rFonts w:ascii="Times New Roman" w:eastAsia="Times New Roman" w:hAnsi="Times New Roman" w:cs="Times New Roman"/>
              <w:kern w:val="0"/>
              <w14:ligatures w14:val="none"/>
            </w:rPr>
            <w:t>A counselor can help mediate emotionally charged sections.</w:t>
          </w:r>
        </w:p>
        <w:p w14:paraId="0C150804" w14:textId="19B00066" w:rsidR="003604FB" w:rsidRPr="003604FB" w:rsidRDefault="00B826C5" w:rsidP="00B826C5">
          <w:pPr>
            <w:spacing w:before="100" w:beforeAutospacing="1" w:after="100" w:afterAutospacing="1" w:line="240" w:lineRule="auto"/>
            <w:rPr>
              <w:rFonts w:ascii="Times New Roman" w:eastAsia="Times New Roman" w:hAnsi="Times New Roman" w:cs="Times New Roman"/>
              <w:kern w:val="0"/>
              <w14:ligatures w14:val="none"/>
            </w:rPr>
          </w:pPr>
        </w:p>
      </w:sdtContent>
    </w:sdt>
    <w:p w14:paraId="36BB3ACD" w14:textId="496D95B4" w:rsidR="006D1E6A" w:rsidRPr="006D1E6A" w:rsidRDefault="006D1E6A" w:rsidP="006D1E6A">
      <w:pPr>
        <w:rPr>
          <w:sz w:val="26"/>
          <w:szCs w:val="26"/>
        </w:rPr>
      </w:pPr>
      <w:r w:rsidRPr="006D1E6A">
        <w:rPr>
          <w:b/>
          <w:bCs/>
          <w:sz w:val="26"/>
          <w:szCs w:val="26"/>
        </w:rPr>
        <w:lastRenderedPageBreak/>
        <w:t>1. Core Values &amp; Life Vision</w:t>
      </w:r>
    </w:p>
    <w:p w14:paraId="47CB9BC5" w14:textId="77777777" w:rsidR="006D1E6A" w:rsidRPr="006D1E6A" w:rsidRDefault="006D1E6A" w:rsidP="006D1E6A">
      <w:pPr>
        <w:numPr>
          <w:ilvl w:val="0"/>
          <w:numId w:val="1"/>
        </w:numPr>
      </w:pPr>
      <w:r w:rsidRPr="006D1E6A">
        <w:t>What does a “successful marriage” look like to each of us?</w:t>
      </w:r>
    </w:p>
    <w:p w14:paraId="6923B17A" w14:textId="77777777" w:rsidR="006D1E6A" w:rsidRPr="006D1E6A" w:rsidRDefault="006D1E6A" w:rsidP="006D1E6A">
      <w:pPr>
        <w:numPr>
          <w:ilvl w:val="0"/>
          <w:numId w:val="1"/>
        </w:numPr>
      </w:pPr>
      <w:r w:rsidRPr="006D1E6A">
        <w:t xml:space="preserve">What do we believe marriage is </w:t>
      </w:r>
      <w:r w:rsidRPr="006D1E6A">
        <w:rPr>
          <w:i/>
          <w:iCs/>
        </w:rPr>
        <w:t>for</w:t>
      </w:r>
      <w:r w:rsidRPr="006D1E6A">
        <w:t xml:space="preserve"> (companionship, family, ministry, stability, personal growth, etc.)?</w:t>
      </w:r>
    </w:p>
    <w:p w14:paraId="195C7827" w14:textId="77777777" w:rsidR="006D1E6A" w:rsidRPr="006D1E6A" w:rsidRDefault="006D1E6A" w:rsidP="006D1E6A">
      <w:pPr>
        <w:numPr>
          <w:ilvl w:val="0"/>
          <w:numId w:val="1"/>
        </w:numPr>
      </w:pPr>
      <w:r w:rsidRPr="006D1E6A">
        <w:t>What are our top five life values, and where do they align or differ?</w:t>
      </w:r>
    </w:p>
    <w:p w14:paraId="0B7A3A0D" w14:textId="77777777" w:rsidR="006D1E6A" w:rsidRPr="006D1E6A" w:rsidRDefault="006D1E6A" w:rsidP="006D1E6A">
      <w:pPr>
        <w:numPr>
          <w:ilvl w:val="0"/>
          <w:numId w:val="1"/>
        </w:numPr>
      </w:pPr>
      <w:r w:rsidRPr="006D1E6A">
        <w:t>How do we define happiness, purpose, and fulfillment?</w:t>
      </w:r>
    </w:p>
    <w:p w14:paraId="6B11BBF1" w14:textId="77777777" w:rsidR="006D1E6A" w:rsidRPr="006D1E6A" w:rsidRDefault="006D1E6A" w:rsidP="006D1E6A">
      <w:pPr>
        <w:numPr>
          <w:ilvl w:val="0"/>
          <w:numId w:val="1"/>
        </w:numPr>
      </w:pPr>
      <w:r w:rsidRPr="006D1E6A">
        <w:t>What fears do we have about marriage that we haven’t voiced?</w:t>
      </w:r>
    </w:p>
    <w:p w14:paraId="226407BC" w14:textId="77777777" w:rsidR="006D1E6A" w:rsidRPr="006D1E6A" w:rsidRDefault="006D1E6A" w:rsidP="006D1E6A">
      <w:pPr>
        <w:numPr>
          <w:ilvl w:val="0"/>
          <w:numId w:val="1"/>
        </w:numPr>
      </w:pPr>
      <w:r w:rsidRPr="006D1E6A">
        <w:t>What personal dreams might be delayed, altered, or sacrificed in marriage?</w:t>
      </w:r>
    </w:p>
    <w:p w14:paraId="72898272" w14:textId="77777777" w:rsidR="006D1E6A" w:rsidRPr="006D1E6A" w:rsidRDefault="00B826C5" w:rsidP="006D1E6A">
      <w:r>
        <w:pict w14:anchorId="663BE0FE">
          <v:rect id="_x0000_i1025" style="width:0;height:1.5pt" o:hralign="center" o:hrstd="t" o:hr="t" fillcolor="#a0a0a0" stroked="f"/>
        </w:pict>
      </w:r>
    </w:p>
    <w:p w14:paraId="205E56BD" w14:textId="77777777" w:rsidR="006D1E6A" w:rsidRPr="006D1E6A" w:rsidRDefault="006D1E6A" w:rsidP="006D1E6A">
      <w:pPr>
        <w:rPr>
          <w:b/>
          <w:bCs/>
          <w:sz w:val="26"/>
          <w:szCs w:val="26"/>
        </w:rPr>
      </w:pPr>
      <w:r w:rsidRPr="006D1E6A">
        <w:rPr>
          <w:b/>
          <w:bCs/>
          <w:sz w:val="26"/>
          <w:szCs w:val="26"/>
        </w:rPr>
        <w:t>2. Faith, Religion &amp; Spiritual Life</w:t>
      </w:r>
    </w:p>
    <w:p w14:paraId="5E3245EF" w14:textId="77777777" w:rsidR="006D1E6A" w:rsidRPr="006D1E6A" w:rsidRDefault="006D1E6A" w:rsidP="006D1E6A">
      <w:pPr>
        <w:numPr>
          <w:ilvl w:val="0"/>
          <w:numId w:val="2"/>
        </w:numPr>
      </w:pPr>
      <w:r w:rsidRPr="006D1E6A">
        <w:t>What role does faith or spirituality play in our daily lives?</w:t>
      </w:r>
    </w:p>
    <w:p w14:paraId="49B1C148" w14:textId="77777777" w:rsidR="006D1E6A" w:rsidRPr="006D1E6A" w:rsidRDefault="006D1E6A" w:rsidP="006D1E6A">
      <w:pPr>
        <w:numPr>
          <w:ilvl w:val="0"/>
          <w:numId w:val="2"/>
        </w:numPr>
      </w:pPr>
      <w:r w:rsidRPr="006D1E6A">
        <w:t>How often do we expect to attend religious services, if at all?</w:t>
      </w:r>
    </w:p>
    <w:p w14:paraId="4350D0BB" w14:textId="77777777" w:rsidR="006D1E6A" w:rsidRPr="006D1E6A" w:rsidRDefault="006D1E6A" w:rsidP="006D1E6A">
      <w:pPr>
        <w:numPr>
          <w:ilvl w:val="0"/>
          <w:numId w:val="2"/>
        </w:numPr>
      </w:pPr>
      <w:r w:rsidRPr="006D1E6A">
        <w:t>How will we handle differences in beliefs, doubt, or changes in faith over time?</w:t>
      </w:r>
    </w:p>
    <w:p w14:paraId="0E646D27" w14:textId="77777777" w:rsidR="006D1E6A" w:rsidRPr="006D1E6A" w:rsidRDefault="006D1E6A" w:rsidP="006D1E6A">
      <w:pPr>
        <w:numPr>
          <w:ilvl w:val="0"/>
          <w:numId w:val="2"/>
        </w:numPr>
      </w:pPr>
      <w:r w:rsidRPr="006D1E6A">
        <w:t>What religious traditions, if any, are non-negotiable for each of us?</w:t>
      </w:r>
    </w:p>
    <w:p w14:paraId="3DBC3521" w14:textId="77777777" w:rsidR="006D1E6A" w:rsidRPr="006D1E6A" w:rsidRDefault="006D1E6A" w:rsidP="006D1E6A">
      <w:pPr>
        <w:numPr>
          <w:ilvl w:val="0"/>
          <w:numId w:val="2"/>
        </w:numPr>
      </w:pPr>
      <w:r w:rsidRPr="006D1E6A">
        <w:t>How will we raise children spiritually?</w:t>
      </w:r>
    </w:p>
    <w:p w14:paraId="784F0329" w14:textId="77777777" w:rsidR="006D1E6A" w:rsidRPr="006D1E6A" w:rsidRDefault="006D1E6A" w:rsidP="006D1E6A">
      <w:pPr>
        <w:numPr>
          <w:ilvl w:val="0"/>
          <w:numId w:val="2"/>
        </w:numPr>
      </w:pPr>
      <w:r w:rsidRPr="006D1E6A">
        <w:t>How involved do we expect to be in a faith community?</w:t>
      </w:r>
    </w:p>
    <w:p w14:paraId="0A392360" w14:textId="77777777" w:rsidR="006D1E6A" w:rsidRPr="006D1E6A" w:rsidRDefault="006D1E6A" w:rsidP="006D1E6A">
      <w:pPr>
        <w:numPr>
          <w:ilvl w:val="0"/>
          <w:numId w:val="2"/>
        </w:numPr>
      </w:pPr>
      <w:r w:rsidRPr="006D1E6A">
        <w:t>How do we interpret forgiveness, grace, sin, or accountability?</w:t>
      </w:r>
    </w:p>
    <w:p w14:paraId="4D0EC782" w14:textId="77777777" w:rsidR="006D1E6A" w:rsidRPr="006D1E6A" w:rsidRDefault="00B826C5" w:rsidP="006D1E6A">
      <w:r>
        <w:pict w14:anchorId="22334B3D">
          <v:rect id="_x0000_i1026" style="width:0;height:1.5pt" o:hralign="center" o:hrstd="t" o:hr="t" fillcolor="#a0a0a0" stroked="f"/>
        </w:pict>
      </w:r>
    </w:p>
    <w:p w14:paraId="4B089174" w14:textId="77777777" w:rsidR="006D1E6A" w:rsidRPr="006D1E6A" w:rsidRDefault="006D1E6A" w:rsidP="006D1E6A">
      <w:pPr>
        <w:rPr>
          <w:b/>
          <w:bCs/>
          <w:sz w:val="26"/>
          <w:szCs w:val="26"/>
        </w:rPr>
      </w:pPr>
      <w:r w:rsidRPr="006D1E6A">
        <w:rPr>
          <w:b/>
          <w:bCs/>
          <w:sz w:val="26"/>
          <w:szCs w:val="26"/>
        </w:rPr>
        <w:t>3. Politics, Worldview &amp; Social Issues</w:t>
      </w:r>
    </w:p>
    <w:p w14:paraId="22C0F711" w14:textId="77777777" w:rsidR="006D1E6A" w:rsidRPr="006D1E6A" w:rsidRDefault="006D1E6A" w:rsidP="006D1E6A">
      <w:pPr>
        <w:numPr>
          <w:ilvl w:val="0"/>
          <w:numId w:val="3"/>
        </w:numPr>
      </w:pPr>
      <w:r w:rsidRPr="006D1E6A">
        <w:t>How important is political alignment to each of us?</w:t>
      </w:r>
    </w:p>
    <w:p w14:paraId="5FD31E8A" w14:textId="77777777" w:rsidR="006D1E6A" w:rsidRPr="006D1E6A" w:rsidRDefault="006D1E6A" w:rsidP="006D1E6A">
      <w:pPr>
        <w:numPr>
          <w:ilvl w:val="0"/>
          <w:numId w:val="3"/>
        </w:numPr>
      </w:pPr>
      <w:r w:rsidRPr="006D1E6A">
        <w:t>How do we handle disagreement on controversial topics?</w:t>
      </w:r>
    </w:p>
    <w:p w14:paraId="41478C65" w14:textId="77777777" w:rsidR="006D1E6A" w:rsidRPr="006D1E6A" w:rsidRDefault="006D1E6A" w:rsidP="006D1E6A">
      <w:pPr>
        <w:numPr>
          <w:ilvl w:val="0"/>
          <w:numId w:val="3"/>
        </w:numPr>
      </w:pPr>
      <w:r w:rsidRPr="006D1E6A">
        <w:t>What issues do we feel strongly about, and why?</w:t>
      </w:r>
    </w:p>
    <w:p w14:paraId="70E1C69F" w14:textId="77777777" w:rsidR="006D1E6A" w:rsidRPr="006D1E6A" w:rsidRDefault="006D1E6A" w:rsidP="006D1E6A">
      <w:pPr>
        <w:numPr>
          <w:ilvl w:val="0"/>
          <w:numId w:val="3"/>
        </w:numPr>
      </w:pPr>
      <w:r w:rsidRPr="006D1E6A">
        <w:t>How vocal are we (online, in public, with family) about political beliefs?</w:t>
      </w:r>
    </w:p>
    <w:p w14:paraId="208DA9FD" w14:textId="77777777" w:rsidR="006D1E6A" w:rsidRPr="006D1E6A" w:rsidRDefault="006D1E6A" w:rsidP="006D1E6A">
      <w:pPr>
        <w:numPr>
          <w:ilvl w:val="0"/>
          <w:numId w:val="3"/>
        </w:numPr>
      </w:pPr>
      <w:r w:rsidRPr="006D1E6A">
        <w:t>How would we handle a partner becoming more politically active—or less?</w:t>
      </w:r>
    </w:p>
    <w:p w14:paraId="75BF1BDC" w14:textId="77777777" w:rsidR="006D1E6A" w:rsidRDefault="006D1E6A" w:rsidP="006D1E6A">
      <w:pPr>
        <w:numPr>
          <w:ilvl w:val="0"/>
          <w:numId w:val="3"/>
        </w:numPr>
      </w:pPr>
      <w:r w:rsidRPr="006D1E6A">
        <w:t>What boundaries do we need around political discussions with extended family?</w:t>
      </w:r>
    </w:p>
    <w:p w14:paraId="0BEB9242" w14:textId="77777777" w:rsidR="00223BF7" w:rsidRDefault="00223BF7" w:rsidP="00223BF7"/>
    <w:p w14:paraId="000CC15F" w14:textId="77777777" w:rsidR="00223BF7" w:rsidRPr="006D1E6A" w:rsidRDefault="00223BF7" w:rsidP="00223BF7"/>
    <w:p w14:paraId="3F9CB5AB" w14:textId="77777777" w:rsidR="006D1E6A" w:rsidRPr="006D1E6A" w:rsidRDefault="00B826C5" w:rsidP="006D1E6A">
      <w:r>
        <w:lastRenderedPageBreak/>
        <w:pict w14:anchorId="24DA2A45">
          <v:rect id="_x0000_i1027" style="width:0;height:1.5pt" o:hralign="center" o:hrstd="t" o:hr="t" fillcolor="#a0a0a0" stroked="f"/>
        </w:pict>
      </w:r>
    </w:p>
    <w:p w14:paraId="79F22694" w14:textId="77777777" w:rsidR="006D1E6A" w:rsidRPr="006D1E6A" w:rsidRDefault="006D1E6A" w:rsidP="006D1E6A">
      <w:pPr>
        <w:rPr>
          <w:b/>
          <w:bCs/>
          <w:sz w:val="26"/>
          <w:szCs w:val="26"/>
        </w:rPr>
      </w:pPr>
      <w:r w:rsidRPr="006D1E6A">
        <w:rPr>
          <w:b/>
          <w:bCs/>
          <w:sz w:val="26"/>
          <w:szCs w:val="26"/>
        </w:rPr>
        <w:t>4. Communication &amp; Conflict Resolution</w:t>
      </w:r>
    </w:p>
    <w:p w14:paraId="59BEE437" w14:textId="77777777" w:rsidR="006D1E6A" w:rsidRPr="006D1E6A" w:rsidRDefault="006D1E6A" w:rsidP="006D1E6A">
      <w:pPr>
        <w:numPr>
          <w:ilvl w:val="0"/>
          <w:numId w:val="4"/>
        </w:numPr>
      </w:pPr>
      <w:r w:rsidRPr="006D1E6A">
        <w:t>How did our families handle conflict growing up?</w:t>
      </w:r>
    </w:p>
    <w:p w14:paraId="0B45F3EA" w14:textId="77777777" w:rsidR="006D1E6A" w:rsidRPr="006D1E6A" w:rsidRDefault="006D1E6A" w:rsidP="006D1E6A">
      <w:pPr>
        <w:numPr>
          <w:ilvl w:val="0"/>
          <w:numId w:val="4"/>
        </w:numPr>
      </w:pPr>
      <w:r w:rsidRPr="006D1E6A">
        <w:t>What happens when one of us shuts down, withdraws, or becomes defensive?</w:t>
      </w:r>
    </w:p>
    <w:p w14:paraId="15AB1AFF" w14:textId="77777777" w:rsidR="006D1E6A" w:rsidRPr="006D1E6A" w:rsidRDefault="006D1E6A" w:rsidP="006D1E6A">
      <w:pPr>
        <w:numPr>
          <w:ilvl w:val="0"/>
          <w:numId w:val="4"/>
        </w:numPr>
      </w:pPr>
      <w:r w:rsidRPr="006D1E6A">
        <w:t>How do we prefer to receive feedback or criticism?</w:t>
      </w:r>
    </w:p>
    <w:p w14:paraId="60376AF2" w14:textId="77777777" w:rsidR="006D1E6A" w:rsidRPr="006D1E6A" w:rsidRDefault="006D1E6A" w:rsidP="006D1E6A">
      <w:pPr>
        <w:numPr>
          <w:ilvl w:val="0"/>
          <w:numId w:val="4"/>
        </w:numPr>
      </w:pPr>
      <w:r w:rsidRPr="006D1E6A">
        <w:t>What does a sincere apology look like to each of us?</w:t>
      </w:r>
    </w:p>
    <w:p w14:paraId="490EBC9A" w14:textId="77777777" w:rsidR="006D1E6A" w:rsidRPr="006D1E6A" w:rsidRDefault="006D1E6A" w:rsidP="006D1E6A">
      <w:pPr>
        <w:numPr>
          <w:ilvl w:val="0"/>
          <w:numId w:val="4"/>
        </w:numPr>
      </w:pPr>
      <w:r w:rsidRPr="006D1E6A">
        <w:t>How do we handle unresolved conflict before sleep, travel, or big events?</w:t>
      </w:r>
    </w:p>
    <w:p w14:paraId="55662EFE" w14:textId="77777777" w:rsidR="006D1E6A" w:rsidRPr="006D1E6A" w:rsidRDefault="006D1E6A" w:rsidP="006D1E6A">
      <w:pPr>
        <w:numPr>
          <w:ilvl w:val="0"/>
          <w:numId w:val="4"/>
        </w:numPr>
      </w:pPr>
      <w:r w:rsidRPr="006D1E6A">
        <w:t>Are there topics we avoid because they feel unsafe?</w:t>
      </w:r>
    </w:p>
    <w:p w14:paraId="4C25B850" w14:textId="77777777" w:rsidR="006D1E6A" w:rsidRPr="006D1E6A" w:rsidRDefault="006D1E6A" w:rsidP="006D1E6A">
      <w:pPr>
        <w:numPr>
          <w:ilvl w:val="0"/>
          <w:numId w:val="4"/>
        </w:numPr>
      </w:pPr>
      <w:r w:rsidRPr="006D1E6A">
        <w:t>How do we repair after hurtful words or actions?</w:t>
      </w:r>
    </w:p>
    <w:p w14:paraId="5E1CC06F" w14:textId="77777777" w:rsidR="006D1E6A" w:rsidRPr="006D1E6A" w:rsidRDefault="00B826C5" w:rsidP="006D1E6A">
      <w:r>
        <w:pict w14:anchorId="60945B00">
          <v:rect id="_x0000_i1028" style="width:0;height:1.5pt" o:hralign="center" o:hrstd="t" o:hr="t" fillcolor="#a0a0a0" stroked="f"/>
        </w:pict>
      </w:r>
    </w:p>
    <w:p w14:paraId="100F4755" w14:textId="77777777" w:rsidR="006D1E6A" w:rsidRPr="006D1E6A" w:rsidRDefault="006D1E6A" w:rsidP="006D1E6A">
      <w:pPr>
        <w:rPr>
          <w:b/>
          <w:bCs/>
          <w:sz w:val="26"/>
          <w:szCs w:val="26"/>
        </w:rPr>
      </w:pPr>
      <w:r w:rsidRPr="006D1E6A">
        <w:rPr>
          <w:b/>
          <w:bCs/>
          <w:sz w:val="26"/>
          <w:szCs w:val="26"/>
        </w:rPr>
        <w:t>5. Emotional Health &amp; Mental Well-Being</w:t>
      </w:r>
    </w:p>
    <w:p w14:paraId="353035A9" w14:textId="77777777" w:rsidR="006D1E6A" w:rsidRPr="006D1E6A" w:rsidRDefault="006D1E6A" w:rsidP="006D1E6A">
      <w:pPr>
        <w:numPr>
          <w:ilvl w:val="0"/>
          <w:numId w:val="5"/>
        </w:numPr>
      </w:pPr>
      <w:r w:rsidRPr="006D1E6A">
        <w:t>How do we each cope with stress, anxiety, or depression?</w:t>
      </w:r>
    </w:p>
    <w:p w14:paraId="15876D90" w14:textId="77777777" w:rsidR="006D1E6A" w:rsidRPr="006D1E6A" w:rsidRDefault="006D1E6A" w:rsidP="006D1E6A">
      <w:pPr>
        <w:numPr>
          <w:ilvl w:val="0"/>
          <w:numId w:val="5"/>
        </w:numPr>
      </w:pPr>
      <w:r w:rsidRPr="006D1E6A">
        <w:t>What mental health challenges (diagnosed or not) do we bring into marriage?</w:t>
      </w:r>
    </w:p>
    <w:p w14:paraId="0782E6A3" w14:textId="77777777" w:rsidR="006D1E6A" w:rsidRPr="006D1E6A" w:rsidRDefault="006D1E6A" w:rsidP="006D1E6A">
      <w:pPr>
        <w:numPr>
          <w:ilvl w:val="0"/>
          <w:numId w:val="5"/>
        </w:numPr>
      </w:pPr>
      <w:r w:rsidRPr="006D1E6A">
        <w:t>How do we want to support each other during emotional lows?</w:t>
      </w:r>
    </w:p>
    <w:p w14:paraId="43D6ACF8" w14:textId="77777777" w:rsidR="006D1E6A" w:rsidRPr="006D1E6A" w:rsidRDefault="006D1E6A" w:rsidP="006D1E6A">
      <w:pPr>
        <w:numPr>
          <w:ilvl w:val="0"/>
          <w:numId w:val="5"/>
        </w:numPr>
      </w:pPr>
      <w:r w:rsidRPr="006D1E6A">
        <w:t>What are our expectations around therapy, counseling, or medication?</w:t>
      </w:r>
    </w:p>
    <w:p w14:paraId="1DB670F3" w14:textId="77777777" w:rsidR="006D1E6A" w:rsidRPr="006D1E6A" w:rsidRDefault="006D1E6A" w:rsidP="006D1E6A">
      <w:pPr>
        <w:numPr>
          <w:ilvl w:val="0"/>
          <w:numId w:val="5"/>
        </w:numPr>
      </w:pPr>
      <w:r w:rsidRPr="006D1E6A">
        <w:t>How do we ask for help when we’re overwhelmed?</w:t>
      </w:r>
    </w:p>
    <w:p w14:paraId="7B17DF5C" w14:textId="77777777" w:rsidR="006D1E6A" w:rsidRPr="006D1E6A" w:rsidRDefault="006D1E6A" w:rsidP="006D1E6A">
      <w:pPr>
        <w:numPr>
          <w:ilvl w:val="0"/>
          <w:numId w:val="5"/>
        </w:numPr>
      </w:pPr>
      <w:r w:rsidRPr="006D1E6A">
        <w:t>How do we respond when the other person is not emotionally available?</w:t>
      </w:r>
    </w:p>
    <w:p w14:paraId="5DE0B864" w14:textId="77777777" w:rsidR="006D1E6A" w:rsidRPr="006D1E6A" w:rsidRDefault="00B826C5" w:rsidP="006D1E6A">
      <w:r>
        <w:pict w14:anchorId="36740935">
          <v:rect id="_x0000_i1029" style="width:0;height:1.5pt" o:hralign="center" o:hrstd="t" o:hr="t" fillcolor="#a0a0a0" stroked="f"/>
        </w:pict>
      </w:r>
    </w:p>
    <w:p w14:paraId="110ECACB" w14:textId="77777777" w:rsidR="006D1E6A" w:rsidRPr="006D1E6A" w:rsidRDefault="006D1E6A" w:rsidP="006D1E6A">
      <w:pPr>
        <w:rPr>
          <w:b/>
          <w:bCs/>
          <w:sz w:val="26"/>
          <w:szCs w:val="26"/>
        </w:rPr>
      </w:pPr>
      <w:r w:rsidRPr="006D1E6A">
        <w:rPr>
          <w:b/>
          <w:bCs/>
          <w:sz w:val="26"/>
          <w:szCs w:val="26"/>
        </w:rPr>
        <w:t>6. Family of Origin &amp; Boundaries (Often Overlooked)</w:t>
      </w:r>
    </w:p>
    <w:p w14:paraId="7F8687E3" w14:textId="77777777" w:rsidR="006D1E6A" w:rsidRPr="006D1E6A" w:rsidRDefault="006D1E6A" w:rsidP="006D1E6A">
      <w:pPr>
        <w:numPr>
          <w:ilvl w:val="0"/>
          <w:numId w:val="6"/>
        </w:numPr>
      </w:pPr>
      <w:r w:rsidRPr="006D1E6A">
        <w:t>What family patterns do we want to repeat—or intentionally avoid?</w:t>
      </w:r>
    </w:p>
    <w:p w14:paraId="67180DDE" w14:textId="77777777" w:rsidR="006D1E6A" w:rsidRPr="006D1E6A" w:rsidRDefault="006D1E6A" w:rsidP="006D1E6A">
      <w:pPr>
        <w:numPr>
          <w:ilvl w:val="0"/>
          <w:numId w:val="6"/>
        </w:numPr>
      </w:pPr>
      <w:r w:rsidRPr="006D1E6A">
        <w:t>How involved will extended family be in our lives and decisions?</w:t>
      </w:r>
    </w:p>
    <w:p w14:paraId="20D8E7F9" w14:textId="77777777" w:rsidR="006D1E6A" w:rsidRPr="006D1E6A" w:rsidRDefault="006D1E6A" w:rsidP="006D1E6A">
      <w:pPr>
        <w:numPr>
          <w:ilvl w:val="0"/>
          <w:numId w:val="6"/>
        </w:numPr>
      </w:pPr>
      <w:r w:rsidRPr="006D1E6A">
        <w:t>Where will we spend holidays, and how will we handle conflicts?</w:t>
      </w:r>
    </w:p>
    <w:p w14:paraId="3C480BA1" w14:textId="77777777" w:rsidR="006D1E6A" w:rsidRPr="006D1E6A" w:rsidRDefault="006D1E6A" w:rsidP="006D1E6A">
      <w:pPr>
        <w:numPr>
          <w:ilvl w:val="0"/>
          <w:numId w:val="6"/>
        </w:numPr>
      </w:pPr>
      <w:r w:rsidRPr="006D1E6A">
        <w:t>What boundaries are needed with parents, siblings, or adult children?</w:t>
      </w:r>
    </w:p>
    <w:p w14:paraId="32F306F7" w14:textId="77777777" w:rsidR="006D1E6A" w:rsidRPr="006D1E6A" w:rsidRDefault="006D1E6A" w:rsidP="006D1E6A">
      <w:pPr>
        <w:numPr>
          <w:ilvl w:val="0"/>
          <w:numId w:val="6"/>
        </w:numPr>
      </w:pPr>
      <w:r w:rsidRPr="006D1E6A">
        <w:t>How do we handle loyalty conflicts between spouse and family?</w:t>
      </w:r>
    </w:p>
    <w:p w14:paraId="305F05A7" w14:textId="77777777" w:rsidR="006D1E6A" w:rsidRDefault="006D1E6A" w:rsidP="006D1E6A">
      <w:pPr>
        <w:numPr>
          <w:ilvl w:val="0"/>
          <w:numId w:val="6"/>
        </w:numPr>
      </w:pPr>
      <w:r w:rsidRPr="006D1E6A">
        <w:t>What family dynamics still affect us emotionally?</w:t>
      </w:r>
    </w:p>
    <w:p w14:paraId="257F989C" w14:textId="77777777" w:rsidR="005B367F" w:rsidRDefault="005B367F" w:rsidP="005B367F"/>
    <w:p w14:paraId="48689BED" w14:textId="77777777" w:rsidR="006D1E6A" w:rsidRPr="006D1E6A" w:rsidRDefault="00B826C5" w:rsidP="006D1E6A">
      <w:r>
        <w:pict w14:anchorId="1C9219E9">
          <v:rect id="_x0000_i1030" style="width:0;height:1.5pt" o:hralign="center" o:hrstd="t" o:hr="t" fillcolor="#a0a0a0" stroked="f"/>
        </w:pict>
      </w:r>
    </w:p>
    <w:p w14:paraId="7032BF24" w14:textId="77777777" w:rsidR="006D1E6A" w:rsidRPr="006D1E6A" w:rsidRDefault="006D1E6A" w:rsidP="006D1E6A">
      <w:pPr>
        <w:rPr>
          <w:b/>
          <w:bCs/>
          <w:sz w:val="26"/>
          <w:szCs w:val="26"/>
        </w:rPr>
      </w:pPr>
      <w:r w:rsidRPr="006D1E6A">
        <w:rPr>
          <w:b/>
          <w:bCs/>
          <w:sz w:val="26"/>
          <w:szCs w:val="26"/>
        </w:rPr>
        <w:lastRenderedPageBreak/>
        <w:t>7. Finances &amp; Money Management</w:t>
      </w:r>
    </w:p>
    <w:p w14:paraId="65DBC56E" w14:textId="77777777" w:rsidR="006D1E6A" w:rsidRPr="006D1E6A" w:rsidRDefault="006D1E6A" w:rsidP="006D1E6A">
      <w:pPr>
        <w:numPr>
          <w:ilvl w:val="0"/>
          <w:numId w:val="7"/>
        </w:numPr>
      </w:pPr>
      <w:r w:rsidRPr="006D1E6A">
        <w:t>What money habits or beliefs were modeled for us growing up?</w:t>
      </w:r>
    </w:p>
    <w:p w14:paraId="3B3208D1" w14:textId="40B13B9A" w:rsidR="006D1E6A" w:rsidRPr="006D1E6A" w:rsidRDefault="006D1E6A" w:rsidP="006D1E6A">
      <w:pPr>
        <w:numPr>
          <w:ilvl w:val="0"/>
          <w:numId w:val="7"/>
        </w:numPr>
      </w:pPr>
      <w:r w:rsidRPr="006D1E6A">
        <w:t>How do we define “financial security”?</w:t>
      </w:r>
      <w:r w:rsidR="005B367F">
        <w:t xml:space="preserve"> How much should we set aside for emergencies?</w:t>
      </w:r>
    </w:p>
    <w:p w14:paraId="09891D6F" w14:textId="77777777" w:rsidR="006D1E6A" w:rsidRPr="006D1E6A" w:rsidRDefault="006D1E6A" w:rsidP="006D1E6A">
      <w:pPr>
        <w:numPr>
          <w:ilvl w:val="0"/>
          <w:numId w:val="7"/>
        </w:numPr>
      </w:pPr>
      <w:r w:rsidRPr="006D1E6A">
        <w:t>Will we combine finances fully, partially, or keep them separate?</w:t>
      </w:r>
    </w:p>
    <w:p w14:paraId="6C3AE731" w14:textId="77777777" w:rsidR="006D1E6A" w:rsidRPr="006D1E6A" w:rsidRDefault="006D1E6A" w:rsidP="006D1E6A">
      <w:pPr>
        <w:numPr>
          <w:ilvl w:val="0"/>
          <w:numId w:val="7"/>
        </w:numPr>
      </w:pPr>
      <w:r w:rsidRPr="006D1E6A">
        <w:t>Who handles budgeting, bill-paying, and financial planning?</w:t>
      </w:r>
    </w:p>
    <w:p w14:paraId="414C28BC" w14:textId="234E4918" w:rsidR="006D1E6A" w:rsidRPr="006D1E6A" w:rsidRDefault="006D1E6A" w:rsidP="00C64FE0">
      <w:pPr>
        <w:numPr>
          <w:ilvl w:val="0"/>
          <w:numId w:val="7"/>
        </w:numPr>
      </w:pPr>
      <w:r w:rsidRPr="006D1E6A">
        <w:t>How much debt do we have, and how do we feel about it?</w:t>
      </w:r>
    </w:p>
    <w:p w14:paraId="21C3940F" w14:textId="77777777" w:rsidR="006D1E6A" w:rsidRPr="006D1E6A" w:rsidRDefault="006D1E6A" w:rsidP="006D1E6A">
      <w:pPr>
        <w:numPr>
          <w:ilvl w:val="0"/>
          <w:numId w:val="7"/>
        </w:numPr>
      </w:pPr>
      <w:r w:rsidRPr="006D1E6A">
        <w:t>What spending requires mutual agreement?</w:t>
      </w:r>
    </w:p>
    <w:p w14:paraId="6713BC2B" w14:textId="77777777" w:rsidR="006D1E6A" w:rsidRPr="006D1E6A" w:rsidRDefault="006D1E6A" w:rsidP="006D1E6A">
      <w:pPr>
        <w:numPr>
          <w:ilvl w:val="0"/>
          <w:numId w:val="7"/>
        </w:numPr>
      </w:pPr>
      <w:r w:rsidRPr="006D1E6A">
        <w:t>How do we approach generosity, giving, or charitable support?</w:t>
      </w:r>
    </w:p>
    <w:p w14:paraId="7B26AAB7" w14:textId="77777777" w:rsidR="006D1E6A" w:rsidRPr="006D1E6A" w:rsidRDefault="006D1E6A" w:rsidP="006D1E6A">
      <w:pPr>
        <w:numPr>
          <w:ilvl w:val="0"/>
          <w:numId w:val="7"/>
        </w:numPr>
      </w:pPr>
      <w:r w:rsidRPr="006D1E6A">
        <w:t>What happens if one of us earns significantly more—or less?</w:t>
      </w:r>
    </w:p>
    <w:p w14:paraId="15701A4E" w14:textId="77777777" w:rsidR="006D1E6A" w:rsidRPr="006D1E6A" w:rsidRDefault="00B826C5" w:rsidP="006D1E6A">
      <w:r>
        <w:pict w14:anchorId="2BF8C973">
          <v:rect id="_x0000_i1031" style="width:0;height:1.5pt" o:hralign="center" o:hrstd="t" o:hr="t" fillcolor="#a0a0a0" stroked="f"/>
        </w:pict>
      </w:r>
    </w:p>
    <w:p w14:paraId="08ADE480" w14:textId="77777777" w:rsidR="006D1E6A" w:rsidRPr="006D1E6A" w:rsidRDefault="006D1E6A" w:rsidP="006D1E6A">
      <w:pPr>
        <w:rPr>
          <w:b/>
          <w:bCs/>
          <w:sz w:val="26"/>
          <w:szCs w:val="26"/>
        </w:rPr>
      </w:pPr>
      <w:r w:rsidRPr="006D1E6A">
        <w:rPr>
          <w:b/>
          <w:bCs/>
          <w:sz w:val="26"/>
          <w:szCs w:val="26"/>
        </w:rPr>
        <w:t>8. Career, Work &amp; Time</w:t>
      </w:r>
    </w:p>
    <w:p w14:paraId="1223C4E4" w14:textId="77777777" w:rsidR="006D1E6A" w:rsidRPr="006D1E6A" w:rsidRDefault="006D1E6A" w:rsidP="006D1E6A">
      <w:pPr>
        <w:numPr>
          <w:ilvl w:val="0"/>
          <w:numId w:val="8"/>
        </w:numPr>
      </w:pPr>
      <w:r w:rsidRPr="006D1E6A">
        <w:t>How important is career advancement to each of us?</w:t>
      </w:r>
    </w:p>
    <w:p w14:paraId="01450FC3" w14:textId="77777777" w:rsidR="006D1E6A" w:rsidRPr="006D1E6A" w:rsidRDefault="006D1E6A" w:rsidP="006D1E6A">
      <w:pPr>
        <w:numPr>
          <w:ilvl w:val="0"/>
          <w:numId w:val="8"/>
        </w:numPr>
      </w:pPr>
      <w:r w:rsidRPr="006D1E6A">
        <w:t>What sacrifices are we willing—or unwilling—to make for work?</w:t>
      </w:r>
    </w:p>
    <w:p w14:paraId="517A5067" w14:textId="0C50DB6A" w:rsidR="006D1E6A" w:rsidRPr="006D1E6A" w:rsidRDefault="006D1E6A" w:rsidP="006D1E6A">
      <w:pPr>
        <w:numPr>
          <w:ilvl w:val="0"/>
          <w:numId w:val="8"/>
        </w:numPr>
      </w:pPr>
      <w:r w:rsidRPr="006D1E6A">
        <w:t xml:space="preserve">How do we feel about </w:t>
      </w:r>
      <w:r w:rsidR="00F8461E" w:rsidRPr="006D1E6A">
        <w:t>relocating</w:t>
      </w:r>
      <w:r w:rsidRPr="006D1E6A">
        <w:t xml:space="preserve"> for a job?</w:t>
      </w:r>
    </w:p>
    <w:p w14:paraId="5C6B71D5" w14:textId="77777777" w:rsidR="006D1E6A" w:rsidRPr="006D1E6A" w:rsidRDefault="006D1E6A" w:rsidP="006D1E6A">
      <w:pPr>
        <w:numPr>
          <w:ilvl w:val="0"/>
          <w:numId w:val="8"/>
        </w:numPr>
      </w:pPr>
      <w:r w:rsidRPr="006D1E6A">
        <w:t>What happens if one person wants to change careers or stop working?</w:t>
      </w:r>
    </w:p>
    <w:p w14:paraId="20FAEBB2" w14:textId="77777777" w:rsidR="006D1E6A" w:rsidRPr="006D1E6A" w:rsidRDefault="006D1E6A" w:rsidP="006D1E6A">
      <w:pPr>
        <w:numPr>
          <w:ilvl w:val="0"/>
          <w:numId w:val="8"/>
        </w:numPr>
      </w:pPr>
      <w:r w:rsidRPr="006D1E6A">
        <w:t>How do we protect time for each other amid busy schedules?</w:t>
      </w:r>
    </w:p>
    <w:p w14:paraId="5530D40B" w14:textId="77777777" w:rsidR="006D1E6A" w:rsidRPr="006D1E6A" w:rsidRDefault="006D1E6A" w:rsidP="006D1E6A">
      <w:pPr>
        <w:numPr>
          <w:ilvl w:val="0"/>
          <w:numId w:val="8"/>
        </w:numPr>
      </w:pPr>
      <w:r w:rsidRPr="006D1E6A">
        <w:t>What does work-life balance actually mean in our marriage?</w:t>
      </w:r>
    </w:p>
    <w:p w14:paraId="4D4395AB" w14:textId="77777777" w:rsidR="006D1E6A" w:rsidRPr="006D1E6A" w:rsidRDefault="00B826C5" w:rsidP="006D1E6A">
      <w:r>
        <w:pict w14:anchorId="02551766">
          <v:rect id="_x0000_i1032" style="width:0;height:1.5pt" o:hralign="center" o:hrstd="t" o:hr="t" fillcolor="#a0a0a0" stroked="f"/>
        </w:pict>
      </w:r>
    </w:p>
    <w:p w14:paraId="34D19BA3" w14:textId="77777777" w:rsidR="006D1E6A" w:rsidRPr="006D1E6A" w:rsidRDefault="006D1E6A" w:rsidP="006D1E6A">
      <w:pPr>
        <w:rPr>
          <w:b/>
          <w:bCs/>
          <w:sz w:val="26"/>
          <w:szCs w:val="26"/>
        </w:rPr>
      </w:pPr>
      <w:r w:rsidRPr="006D1E6A">
        <w:rPr>
          <w:b/>
          <w:bCs/>
          <w:sz w:val="26"/>
          <w:szCs w:val="26"/>
        </w:rPr>
        <w:t>9. Sex, Intimacy &amp; Physical Affection</w:t>
      </w:r>
    </w:p>
    <w:p w14:paraId="684C7FDF" w14:textId="77777777" w:rsidR="006D1E6A" w:rsidRPr="006D1E6A" w:rsidRDefault="006D1E6A" w:rsidP="006D1E6A">
      <w:pPr>
        <w:numPr>
          <w:ilvl w:val="0"/>
          <w:numId w:val="9"/>
        </w:numPr>
      </w:pPr>
      <w:r w:rsidRPr="006D1E6A">
        <w:t>What messages did we learn about sex growing up?</w:t>
      </w:r>
    </w:p>
    <w:p w14:paraId="59D28F09" w14:textId="77777777" w:rsidR="006D1E6A" w:rsidRPr="006D1E6A" w:rsidRDefault="006D1E6A" w:rsidP="006D1E6A">
      <w:pPr>
        <w:numPr>
          <w:ilvl w:val="0"/>
          <w:numId w:val="9"/>
        </w:numPr>
      </w:pPr>
      <w:r w:rsidRPr="006D1E6A">
        <w:t>How comfortable are we talking about sexual needs and boundaries?</w:t>
      </w:r>
    </w:p>
    <w:p w14:paraId="7DC6443A" w14:textId="77777777" w:rsidR="006D1E6A" w:rsidRPr="006D1E6A" w:rsidRDefault="006D1E6A" w:rsidP="006D1E6A">
      <w:pPr>
        <w:numPr>
          <w:ilvl w:val="0"/>
          <w:numId w:val="9"/>
        </w:numPr>
      </w:pPr>
      <w:r w:rsidRPr="006D1E6A">
        <w:t>How do we handle mismatched desire or libido?</w:t>
      </w:r>
    </w:p>
    <w:p w14:paraId="3A345DDB" w14:textId="77777777" w:rsidR="006D1E6A" w:rsidRPr="006D1E6A" w:rsidRDefault="006D1E6A" w:rsidP="006D1E6A">
      <w:pPr>
        <w:numPr>
          <w:ilvl w:val="0"/>
          <w:numId w:val="9"/>
        </w:numPr>
      </w:pPr>
      <w:r w:rsidRPr="006D1E6A">
        <w:t>What does emotional intimacy mean to each of us?</w:t>
      </w:r>
    </w:p>
    <w:p w14:paraId="06016CE9" w14:textId="77777777" w:rsidR="006D1E6A" w:rsidRPr="006D1E6A" w:rsidRDefault="006D1E6A" w:rsidP="006D1E6A">
      <w:pPr>
        <w:numPr>
          <w:ilvl w:val="0"/>
          <w:numId w:val="9"/>
        </w:numPr>
      </w:pPr>
      <w:r w:rsidRPr="006D1E6A">
        <w:t>How do we handle seasons of low intimacy (stress, illness, aging)?</w:t>
      </w:r>
    </w:p>
    <w:p w14:paraId="7FBBCBA8" w14:textId="77777777" w:rsidR="006D1E6A" w:rsidRPr="006D1E6A" w:rsidRDefault="006D1E6A" w:rsidP="006D1E6A">
      <w:pPr>
        <w:numPr>
          <w:ilvl w:val="0"/>
          <w:numId w:val="9"/>
        </w:numPr>
      </w:pPr>
      <w:r w:rsidRPr="006D1E6A">
        <w:t>What are our views on pornography, fantasy, or sexual media?</w:t>
      </w:r>
    </w:p>
    <w:p w14:paraId="6280E1E4" w14:textId="77777777" w:rsidR="006D1E6A" w:rsidRPr="006D1E6A" w:rsidRDefault="006D1E6A" w:rsidP="006D1E6A">
      <w:pPr>
        <w:numPr>
          <w:ilvl w:val="0"/>
          <w:numId w:val="9"/>
        </w:numPr>
      </w:pPr>
      <w:r w:rsidRPr="006D1E6A">
        <w:t>How do we reconnect after sexual conflict or rejection?</w:t>
      </w:r>
    </w:p>
    <w:p w14:paraId="0566DD65" w14:textId="77777777" w:rsidR="006D1E6A" w:rsidRPr="006D1E6A" w:rsidRDefault="00B826C5" w:rsidP="006D1E6A">
      <w:r>
        <w:pict w14:anchorId="156F56A2">
          <v:rect id="_x0000_i1033" style="width:0;height:1.5pt" o:hralign="center" o:hrstd="t" o:hr="t" fillcolor="#a0a0a0" stroked="f"/>
        </w:pict>
      </w:r>
    </w:p>
    <w:p w14:paraId="56481EF1" w14:textId="77777777" w:rsidR="006D1E6A" w:rsidRPr="006D1E6A" w:rsidRDefault="006D1E6A" w:rsidP="006D1E6A">
      <w:pPr>
        <w:rPr>
          <w:b/>
          <w:bCs/>
          <w:sz w:val="26"/>
          <w:szCs w:val="26"/>
        </w:rPr>
      </w:pPr>
      <w:r w:rsidRPr="006D1E6A">
        <w:rPr>
          <w:b/>
          <w:bCs/>
          <w:sz w:val="26"/>
          <w:szCs w:val="26"/>
        </w:rPr>
        <w:lastRenderedPageBreak/>
        <w:t>10. Children &amp; Parenting</w:t>
      </w:r>
    </w:p>
    <w:p w14:paraId="27D7E6AF" w14:textId="77777777" w:rsidR="006D1E6A" w:rsidRPr="006D1E6A" w:rsidRDefault="006D1E6A" w:rsidP="006D1E6A">
      <w:pPr>
        <w:numPr>
          <w:ilvl w:val="0"/>
          <w:numId w:val="10"/>
        </w:numPr>
      </w:pPr>
      <w:r w:rsidRPr="006D1E6A">
        <w:t>Do we want children? If so, how many—and why?</w:t>
      </w:r>
    </w:p>
    <w:p w14:paraId="20B986F7" w14:textId="77777777" w:rsidR="006D1E6A" w:rsidRPr="006D1E6A" w:rsidRDefault="006D1E6A" w:rsidP="006D1E6A">
      <w:pPr>
        <w:numPr>
          <w:ilvl w:val="0"/>
          <w:numId w:val="10"/>
        </w:numPr>
      </w:pPr>
      <w:r w:rsidRPr="006D1E6A">
        <w:t>What if we struggle with infertility or pregnancy loss?</w:t>
      </w:r>
    </w:p>
    <w:p w14:paraId="087B7ED6" w14:textId="77777777" w:rsidR="006D1E6A" w:rsidRPr="006D1E6A" w:rsidRDefault="006D1E6A" w:rsidP="006D1E6A">
      <w:pPr>
        <w:numPr>
          <w:ilvl w:val="0"/>
          <w:numId w:val="10"/>
        </w:numPr>
      </w:pPr>
      <w:r w:rsidRPr="006D1E6A">
        <w:t>How would we handle differing parenting styles?</w:t>
      </w:r>
    </w:p>
    <w:p w14:paraId="04BD87B3" w14:textId="77777777" w:rsidR="006D1E6A" w:rsidRPr="006D1E6A" w:rsidRDefault="006D1E6A" w:rsidP="006D1E6A">
      <w:pPr>
        <w:numPr>
          <w:ilvl w:val="0"/>
          <w:numId w:val="10"/>
        </w:numPr>
      </w:pPr>
      <w:r w:rsidRPr="006D1E6A">
        <w:t>What values are non-negotiable to pass on to children?</w:t>
      </w:r>
    </w:p>
    <w:p w14:paraId="760B9B17" w14:textId="77777777" w:rsidR="006D1E6A" w:rsidRPr="006D1E6A" w:rsidRDefault="006D1E6A" w:rsidP="006D1E6A">
      <w:pPr>
        <w:numPr>
          <w:ilvl w:val="0"/>
          <w:numId w:val="10"/>
        </w:numPr>
      </w:pPr>
      <w:r w:rsidRPr="006D1E6A">
        <w:t>How do we discipline, and what methods are unacceptable?</w:t>
      </w:r>
    </w:p>
    <w:p w14:paraId="3649C2FB" w14:textId="77777777" w:rsidR="006D1E6A" w:rsidRPr="006D1E6A" w:rsidRDefault="006D1E6A" w:rsidP="006D1E6A">
      <w:pPr>
        <w:numPr>
          <w:ilvl w:val="0"/>
          <w:numId w:val="10"/>
        </w:numPr>
      </w:pPr>
      <w:r w:rsidRPr="006D1E6A">
        <w:t>How involved should extended family be in parenting decisions?</w:t>
      </w:r>
    </w:p>
    <w:p w14:paraId="46C9FA50" w14:textId="77777777" w:rsidR="006D1E6A" w:rsidRPr="006D1E6A" w:rsidRDefault="006D1E6A" w:rsidP="006D1E6A">
      <w:pPr>
        <w:numPr>
          <w:ilvl w:val="0"/>
          <w:numId w:val="10"/>
        </w:numPr>
      </w:pPr>
      <w:r w:rsidRPr="006D1E6A">
        <w:t>How will children affect finances, careers, and intimacy?</w:t>
      </w:r>
    </w:p>
    <w:p w14:paraId="4D94B4D1" w14:textId="77777777" w:rsidR="006D1E6A" w:rsidRPr="006D1E6A" w:rsidRDefault="006D1E6A" w:rsidP="006D1E6A">
      <w:pPr>
        <w:numPr>
          <w:ilvl w:val="0"/>
          <w:numId w:val="10"/>
        </w:numPr>
      </w:pPr>
      <w:r w:rsidRPr="006D1E6A">
        <w:t>How would we handle a child with special needs or chronic illness?</w:t>
      </w:r>
    </w:p>
    <w:p w14:paraId="5CE98307" w14:textId="77777777" w:rsidR="006D1E6A" w:rsidRPr="006D1E6A" w:rsidRDefault="00B826C5" w:rsidP="006D1E6A">
      <w:r>
        <w:pict w14:anchorId="6B5B4FA1">
          <v:rect id="_x0000_i1034" style="width:0;height:1.5pt" o:hralign="center" o:hrstd="t" o:hr="t" fillcolor="#a0a0a0" stroked="f"/>
        </w:pict>
      </w:r>
    </w:p>
    <w:p w14:paraId="055479DD" w14:textId="77777777" w:rsidR="006D1E6A" w:rsidRPr="006D1E6A" w:rsidRDefault="006D1E6A" w:rsidP="006D1E6A">
      <w:pPr>
        <w:rPr>
          <w:b/>
          <w:bCs/>
          <w:sz w:val="26"/>
          <w:szCs w:val="26"/>
        </w:rPr>
      </w:pPr>
      <w:r w:rsidRPr="006D1E6A">
        <w:rPr>
          <w:b/>
          <w:bCs/>
          <w:sz w:val="26"/>
          <w:szCs w:val="26"/>
        </w:rPr>
        <w:t>11. Roles, Responsibilities &amp; Daily Life (Commonly Missed)</w:t>
      </w:r>
    </w:p>
    <w:p w14:paraId="14D3D05B" w14:textId="77777777" w:rsidR="006D1E6A" w:rsidRPr="006D1E6A" w:rsidRDefault="006D1E6A" w:rsidP="006D1E6A">
      <w:pPr>
        <w:numPr>
          <w:ilvl w:val="0"/>
          <w:numId w:val="11"/>
        </w:numPr>
      </w:pPr>
      <w:r w:rsidRPr="006D1E6A">
        <w:t>How do we divide household tasks—and what feels “fair”?</w:t>
      </w:r>
    </w:p>
    <w:p w14:paraId="1CECE7F6" w14:textId="77777777" w:rsidR="006D1E6A" w:rsidRPr="006D1E6A" w:rsidRDefault="006D1E6A" w:rsidP="006D1E6A">
      <w:pPr>
        <w:numPr>
          <w:ilvl w:val="0"/>
          <w:numId w:val="11"/>
        </w:numPr>
      </w:pPr>
      <w:r w:rsidRPr="006D1E6A">
        <w:t>What expectations do we have about gender roles, spoken or unspoken?</w:t>
      </w:r>
    </w:p>
    <w:p w14:paraId="478B84FC" w14:textId="77777777" w:rsidR="006D1E6A" w:rsidRPr="006D1E6A" w:rsidRDefault="006D1E6A" w:rsidP="006D1E6A">
      <w:pPr>
        <w:numPr>
          <w:ilvl w:val="0"/>
          <w:numId w:val="11"/>
        </w:numPr>
      </w:pPr>
      <w:r w:rsidRPr="006D1E6A">
        <w:t>How do we handle imbalance when one person is doing more?</w:t>
      </w:r>
    </w:p>
    <w:p w14:paraId="4E798F5D" w14:textId="77777777" w:rsidR="006D1E6A" w:rsidRPr="006D1E6A" w:rsidRDefault="006D1E6A" w:rsidP="006D1E6A">
      <w:pPr>
        <w:numPr>
          <w:ilvl w:val="0"/>
          <w:numId w:val="11"/>
        </w:numPr>
      </w:pPr>
      <w:r w:rsidRPr="006D1E6A">
        <w:t>How clean is “clean enough”?</w:t>
      </w:r>
    </w:p>
    <w:p w14:paraId="287DB821" w14:textId="77777777" w:rsidR="006D1E6A" w:rsidRPr="006D1E6A" w:rsidRDefault="006D1E6A" w:rsidP="006D1E6A">
      <w:pPr>
        <w:numPr>
          <w:ilvl w:val="0"/>
          <w:numId w:val="11"/>
        </w:numPr>
      </w:pPr>
      <w:r w:rsidRPr="006D1E6A">
        <w:t>What routines help us feel stable and supported?</w:t>
      </w:r>
    </w:p>
    <w:p w14:paraId="7A0D9F8E" w14:textId="77777777" w:rsidR="006D1E6A" w:rsidRPr="006D1E6A" w:rsidRDefault="006D1E6A" w:rsidP="006D1E6A">
      <w:pPr>
        <w:numPr>
          <w:ilvl w:val="0"/>
          <w:numId w:val="11"/>
        </w:numPr>
      </w:pPr>
      <w:r w:rsidRPr="006D1E6A">
        <w:t>How do we revisit roles as life seasons change?</w:t>
      </w:r>
    </w:p>
    <w:p w14:paraId="77AEF50E" w14:textId="77777777" w:rsidR="006D1E6A" w:rsidRPr="006D1E6A" w:rsidRDefault="00B826C5" w:rsidP="006D1E6A">
      <w:r>
        <w:pict w14:anchorId="290ACEF9">
          <v:rect id="_x0000_i1035" style="width:0;height:1.5pt" o:hralign="center" o:hrstd="t" o:hr="t" fillcolor="#a0a0a0" stroked="f"/>
        </w:pict>
      </w:r>
    </w:p>
    <w:p w14:paraId="0DFC1EA3" w14:textId="77777777" w:rsidR="006D1E6A" w:rsidRPr="006D1E6A" w:rsidRDefault="006D1E6A" w:rsidP="006D1E6A">
      <w:pPr>
        <w:rPr>
          <w:b/>
          <w:bCs/>
          <w:sz w:val="26"/>
          <w:szCs w:val="26"/>
        </w:rPr>
      </w:pPr>
      <w:r w:rsidRPr="006D1E6A">
        <w:rPr>
          <w:b/>
          <w:bCs/>
          <w:sz w:val="26"/>
          <w:szCs w:val="26"/>
        </w:rPr>
        <w:t>12. Friendship, Fun &amp; Connection</w:t>
      </w:r>
    </w:p>
    <w:p w14:paraId="1C301322" w14:textId="77777777" w:rsidR="006D1E6A" w:rsidRPr="006D1E6A" w:rsidRDefault="006D1E6A" w:rsidP="006D1E6A">
      <w:pPr>
        <w:numPr>
          <w:ilvl w:val="0"/>
          <w:numId w:val="12"/>
        </w:numPr>
      </w:pPr>
      <w:r w:rsidRPr="006D1E6A">
        <w:t>What makes us feel emotionally close?</w:t>
      </w:r>
    </w:p>
    <w:p w14:paraId="7B5AB080" w14:textId="77777777" w:rsidR="006D1E6A" w:rsidRPr="006D1E6A" w:rsidRDefault="006D1E6A" w:rsidP="006D1E6A">
      <w:pPr>
        <w:numPr>
          <w:ilvl w:val="0"/>
          <w:numId w:val="12"/>
        </w:numPr>
      </w:pPr>
      <w:r w:rsidRPr="006D1E6A">
        <w:t>How do we prioritize fun and play?</w:t>
      </w:r>
    </w:p>
    <w:p w14:paraId="613224B2" w14:textId="77777777" w:rsidR="006D1E6A" w:rsidRPr="006D1E6A" w:rsidRDefault="006D1E6A" w:rsidP="006D1E6A">
      <w:pPr>
        <w:numPr>
          <w:ilvl w:val="0"/>
          <w:numId w:val="12"/>
        </w:numPr>
      </w:pPr>
      <w:r w:rsidRPr="006D1E6A">
        <w:t>What hobbies do we want to share—and keep separate?</w:t>
      </w:r>
    </w:p>
    <w:p w14:paraId="5BB6A6CA" w14:textId="77777777" w:rsidR="006D1E6A" w:rsidRPr="006D1E6A" w:rsidRDefault="006D1E6A" w:rsidP="006D1E6A">
      <w:pPr>
        <w:numPr>
          <w:ilvl w:val="0"/>
          <w:numId w:val="12"/>
        </w:numPr>
      </w:pPr>
      <w:r w:rsidRPr="006D1E6A">
        <w:t>How much time do we expect to spend together vs. apart?</w:t>
      </w:r>
    </w:p>
    <w:p w14:paraId="09298354" w14:textId="77777777" w:rsidR="006D1E6A" w:rsidRPr="006D1E6A" w:rsidRDefault="006D1E6A" w:rsidP="006D1E6A">
      <w:pPr>
        <w:numPr>
          <w:ilvl w:val="0"/>
          <w:numId w:val="12"/>
        </w:numPr>
      </w:pPr>
      <w:r w:rsidRPr="006D1E6A">
        <w:t>How do we maintain curiosity about each other over time?</w:t>
      </w:r>
    </w:p>
    <w:p w14:paraId="189FEF3B" w14:textId="77777777" w:rsidR="006D1E6A" w:rsidRDefault="006D1E6A" w:rsidP="006D1E6A">
      <w:pPr>
        <w:numPr>
          <w:ilvl w:val="0"/>
          <w:numId w:val="12"/>
        </w:numPr>
      </w:pPr>
      <w:r w:rsidRPr="006D1E6A">
        <w:t>What rituals (dates, traditions, check-ins) do we want to establish?</w:t>
      </w:r>
    </w:p>
    <w:p w14:paraId="6574E8E9" w14:textId="77777777" w:rsidR="00223BF7" w:rsidRDefault="00223BF7" w:rsidP="00223BF7"/>
    <w:p w14:paraId="26E309C9" w14:textId="77777777" w:rsidR="00223BF7" w:rsidRPr="006D1E6A" w:rsidRDefault="00223BF7" w:rsidP="00223BF7"/>
    <w:p w14:paraId="4AA9695F" w14:textId="77777777" w:rsidR="006D1E6A" w:rsidRPr="006D1E6A" w:rsidRDefault="00B826C5" w:rsidP="006D1E6A">
      <w:r>
        <w:lastRenderedPageBreak/>
        <w:pict w14:anchorId="1EB2E71F">
          <v:rect id="_x0000_i1036" style="width:0;height:1.5pt" o:hralign="center" o:hrstd="t" o:hr="t" fillcolor="#a0a0a0" stroked="f"/>
        </w:pict>
      </w:r>
    </w:p>
    <w:p w14:paraId="603C5187" w14:textId="77777777" w:rsidR="006D1E6A" w:rsidRPr="006D1E6A" w:rsidRDefault="006D1E6A" w:rsidP="006D1E6A">
      <w:pPr>
        <w:rPr>
          <w:b/>
          <w:bCs/>
          <w:sz w:val="26"/>
          <w:szCs w:val="26"/>
        </w:rPr>
      </w:pPr>
      <w:r w:rsidRPr="006D1E6A">
        <w:rPr>
          <w:b/>
          <w:bCs/>
          <w:sz w:val="26"/>
          <w:szCs w:val="26"/>
        </w:rPr>
        <w:t>13. Technology, Media &amp; Social Boundaries (Often Overlooked)</w:t>
      </w:r>
    </w:p>
    <w:p w14:paraId="05109717" w14:textId="77777777" w:rsidR="006D1E6A" w:rsidRPr="006D1E6A" w:rsidRDefault="006D1E6A" w:rsidP="006D1E6A">
      <w:pPr>
        <w:numPr>
          <w:ilvl w:val="0"/>
          <w:numId w:val="13"/>
        </w:numPr>
      </w:pPr>
      <w:r w:rsidRPr="006D1E6A">
        <w:t>How much screen time feels healthy?</w:t>
      </w:r>
    </w:p>
    <w:p w14:paraId="6881082C" w14:textId="77777777" w:rsidR="006D1E6A" w:rsidRPr="006D1E6A" w:rsidRDefault="006D1E6A" w:rsidP="006D1E6A">
      <w:pPr>
        <w:numPr>
          <w:ilvl w:val="0"/>
          <w:numId w:val="13"/>
        </w:numPr>
      </w:pPr>
      <w:r w:rsidRPr="006D1E6A">
        <w:t>What are our boundaries around phones during meals or conversations?</w:t>
      </w:r>
    </w:p>
    <w:p w14:paraId="39237061" w14:textId="77777777" w:rsidR="006D1E6A" w:rsidRPr="006D1E6A" w:rsidRDefault="006D1E6A" w:rsidP="006D1E6A">
      <w:pPr>
        <w:numPr>
          <w:ilvl w:val="0"/>
          <w:numId w:val="13"/>
        </w:numPr>
      </w:pPr>
      <w:r w:rsidRPr="006D1E6A">
        <w:t>How do we handle social media privacy as a married couple?</w:t>
      </w:r>
    </w:p>
    <w:p w14:paraId="1F9AFE66" w14:textId="77777777" w:rsidR="006D1E6A" w:rsidRPr="006D1E6A" w:rsidRDefault="006D1E6A" w:rsidP="006D1E6A">
      <w:pPr>
        <w:numPr>
          <w:ilvl w:val="0"/>
          <w:numId w:val="13"/>
        </w:numPr>
      </w:pPr>
      <w:r w:rsidRPr="006D1E6A">
        <w:t>What’s acceptable to share online about our relationship?</w:t>
      </w:r>
    </w:p>
    <w:p w14:paraId="181E5BA2" w14:textId="77777777" w:rsidR="006D1E6A" w:rsidRPr="006D1E6A" w:rsidRDefault="006D1E6A" w:rsidP="006D1E6A">
      <w:pPr>
        <w:numPr>
          <w:ilvl w:val="0"/>
          <w:numId w:val="13"/>
        </w:numPr>
      </w:pPr>
      <w:r w:rsidRPr="006D1E6A">
        <w:t>How do we handle digital friendships with the opposite sex?</w:t>
      </w:r>
    </w:p>
    <w:p w14:paraId="5FAE21C1" w14:textId="77777777" w:rsidR="006D1E6A" w:rsidRPr="006D1E6A" w:rsidRDefault="006D1E6A" w:rsidP="006D1E6A">
      <w:pPr>
        <w:numPr>
          <w:ilvl w:val="0"/>
          <w:numId w:val="13"/>
        </w:numPr>
      </w:pPr>
      <w:r w:rsidRPr="006D1E6A">
        <w:t>What happens if technology becomes a source of conflict?</w:t>
      </w:r>
    </w:p>
    <w:p w14:paraId="3651C307" w14:textId="77777777" w:rsidR="006D1E6A" w:rsidRPr="006D1E6A" w:rsidRDefault="00B826C5" w:rsidP="006D1E6A">
      <w:r>
        <w:pict w14:anchorId="505960BC">
          <v:rect id="_x0000_i1037" style="width:0;height:1.5pt" o:hralign="center" o:hrstd="t" o:hr="t" fillcolor="#a0a0a0" stroked="f"/>
        </w:pict>
      </w:r>
    </w:p>
    <w:p w14:paraId="79B3BC2E" w14:textId="77777777" w:rsidR="006D1E6A" w:rsidRPr="006D1E6A" w:rsidRDefault="006D1E6A" w:rsidP="006D1E6A">
      <w:pPr>
        <w:rPr>
          <w:b/>
          <w:bCs/>
          <w:sz w:val="26"/>
          <w:szCs w:val="26"/>
        </w:rPr>
      </w:pPr>
      <w:r w:rsidRPr="006D1E6A">
        <w:rPr>
          <w:b/>
          <w:bCs/>
          <w:sz w:val="26"/>
          <w:szCs w:val="26"/>
        </w:rPr>
        <w:t>14. Health, Aging &amp; Crisis Planning</w:t>
      </w:r>
    </w:p>
    <w:p w14:paraId="7F472C57" w14:textId="77777777" w:rsidR="006D1E6A" w:rsidRPr="006D1E6A" w:rsidRDefault="006D1E6A" w:rsidP="006D1E6A">
      <w:pPr>
        <w:numPr>
          <w:ilvl w:val="0"/>
          <w:numId w:val="14"/>
        </w:numPr>
      </w:pPr>
      <w:r w:rsidRPr="006D1E6A">
        <w:t>What health issues or genetic concerns should we discuss?</w:t>
      </w:r>
    </w:p>
    <w:p w14:paraId="687CFAB7" w14:textId="77777777" w:rsidR="006D1E6A" w:rsidRPr="006D1E6A" w:rsidRDefault="006D1E6A" w:rsidP="006D1E6A">
      <w:pPr>
        <w:numPr>
          <w:ilvl w:val="0"/>
          <w:numId w:val="14"/>
        </w:numPr>
      </w:pPr>
      <w:r w:rsidRPr="006D1E6A">
        <w:t>How do we handle lifestyle choices (diet, exercise, substance use)?</w:t>
      </w:r>
    </w:p>
    <w:p w14:paraId="1DAB3B17" w14:textId="77777777" w:rsidR="006D1E6A" w:rsidRPr="006D1E6A" w:rsidRDefault="006D1E6A" w:rsidP="006D1E6A">
      <w:pPr>
        <w:numPr>
          <w:ilvl w:val="0"/>
          <w:numId w:val="14"/>
        </w:numPr>
      </w:pPr>
      <w:r w:rsidRPr="006D1E6A">
        <w:t>What happens if one of us becomes disabled or chronically ill?</w:t>
      </w:r>
    </w:p>
    <w:p w14:paraId="4D069774" w14:textId="77777777" w:rsidR="006D1E6A" w:rsidRPr="006D1E6A" w:rsidRDefault="006D1E6A" w:rsidP="006D1E6A">
      <w:pPr>
        <w:numPr>
          <w:ilvl w:val="0"/>
          <w:numId w:val="14"/>
        </w:numPr>
      </w:pPr>
      <w:r w:rsidRPr="006D1E6A">
        <w:t>How do we approach end-of-life decisions and medical directives?</w:t>
      </w:r>
    </w:p>
    <w:p w14:paraId="10ED1C87" w14:textId="77777777" w:rsidR="006D1E6A" w:rsidRPr="006D1E6A" w:rsidRDefault="006D1E6A" w:rsidP="006D1E6A">
      <w:pPr>
        <w:numPr>
          <w:ilvl w:val="0"/>
          <w:numId w:val="14"/>
        </w:numPr>
      </w:pPr>
      <w:r w:rsidRPr="006D1E6A">
        <w:t>What support systems do we want in place for major crises?</w:t>
      </w:r>
    </w:p>
    <w:p w14:paraId="736C2348" w14:textId="77777777" w:rsidR="006D1E6A" w:rsidRPr="006D1E6A" w:rsidRDefault="00B826C5" w:rsidP="006D1E6A">
      <w:r>
        <w:pict w14:anchorId="0FE0E949">
          <v:rect id="_x0000_i1038" style="width:0;height:1.5pt" o:hralign="center" o:hrstd="t" o:hr="t" fillcolor="#a0a0a0" stroked="f"/>
        </w:pict>
      </w:r>
    </w:p>
    <w:p w14:paraId="169282DC" w14:textId="77777777" w:rsidR="006D1E6A" w:rsidRPr="006D1E6A" w:rsidRDefault="006D1E6A" w:rsidP="006D1E6A">
      <w:pPr>
        <w:rPr>
          <w:b/>
          <w:bCs/>
          <w:sz w:val="26"/>
          <w:szCs w:val="26"/>
        </w:rPr>
      </w:pPr>
      <w:r w:rsidRPr="006D1E6A">
        <w:rPr>
          <w:b/>
          <w:bCs/>
          <w:sz w:val="26"/>
          <w:szCs w:val="26"/>
        </w:rPr>
        <w:t>15. Trust, Integrity &amp; Deal-Breakers</w:t>
      </w:r>
    </w:p>
    <w:p w14:paraId="0DB2F596" w14:textId="77777777" w:rsidR="006D1E6A" w:rsidRPr="006D1E6A" w:rsidRDefault="006D1E6A" w:rsidP="006D1E6A">
      <w:pPr>
        <w:numPr>
          <w:ilvl w:val="0"/>
          <w:numId w:val="15"/>
        </w:numPr>
      </w:pPr>
      <w:r w:rsidRPr="006D1E6A">
        <w:t>What does trust mean in daily behavior—not just fidelity?</w:t>
      </w:r>
    </w:p>
    <w:p w14:paraId="25842FCB" w14:textId="77777777" w:rsidR="006D1E6A" w:rsidRPr="006D1E6A" w:rsidRDefault="006D1E6A" w:rsidP="006D1E6A">
      <w:pPr>
        <w:numPr>
          <w:ilvl w:val="0"/>
          <w:numId w:val="15"/>
        </w:numPr>
      </w:pPr>
      <w:r w:rsidRPr="006D1E6A">
        <w:t>What behaviors would seriously damage trust for us?</w:t>
      </w:r>
    </w:p>
    <w:p w14:paraId="5B2A5057" w14:textId="77777777" w:rsidR="006D1E6A" w:rsidRPr="006D1E6A" w:rsidRDefault="006D1E6A" w:rsidP="006D1E6A">
      <w:pPr>
        <w:numPr>
          <w:ilvl w:val="0"/>
          <w:numId w:val="15"/>
        </w:numPr>
      </w:pPr>
      <w:r w:rsidRPr="006D1E6A">
        <w:t>How do we rebuild trust after mistakes?</w:t>
      </w:r>
    </w:p>
    <w:p w14:paraId="01591265" w14:textId="77777777" w:rsidR="006D1E6A" w:rsidRPr="006D1E6A" w:rsidRDefault="006D1E6A" w:rsidP="006D1E6A">
      <w:pPr>
        <w:numPr>
          <w:ilvl w:val="0"/>
          <w:numId w:val="15"/>
        </w:numPr>
      </w:pPr>
      <w:r w:rsidRPr="006D1E6A">
        <w:t>What boundaries protect our marriage from outside threats?</w:t>
      </w:r>
    </w:p>
    <w:p w14:paraId="512358AC" w14:textId="77777777" w:rsidR="006D1E6A" w:rsidRDefault="006D1E6A" w:rsidP="006D1E6A">
      <w:pPr>
        <w:numPr>
          <w:ilvl w:val="0"/>
          <w:numId w:val="15"/>
        </w:numPr>
      </w:pPr>
      <w:r w:rsidRPr="006D1E6A">
        <w:t>Are there unresolved betrayals from past relationships affecting us?</w:t>
      </w:r>
    </w:p>
    <w:p w14:paraId="5F8C6FA9" w14:textId="77777777" w:rsidR="005B367F" w:rsidRDefault="005B367F" w:rsidP="005B367F"/>
    <w:p w14:paraId="27486A6D" w14:textId="77777777" w:rsidR="005B367F" w:rsidRDefault="005B367F" w:rsidP="005B367F"/>
    <w:p w14:paraId="57A6F132" w14:textId="77777777" w:rsidR="00C64FE0" w:rsidRDefault="00C64FE0" w:rsidP="005B367F"/>
    <w:p w14:paraId="595893D3" w14:textId="77777777" w:rsidR="00C64FE0" w:rsidRPr="006D1E6A" w:rsidRDefault="00C64FE0" w:rsidP="005B367F"/>
    <w:p w14:paraId="540DB03A" w14:textId="77777777" w:rsidR="006D1E6A" w:rsidRPr="006D1E6A" w:rsidRDefault="00B826C5" w:rsidP="006D1E6A">
      <w:r>
        <w:pict w14:anchorId="426258F5">
          <v:rect id="_x0000_i1039" style="width:0;height:1.5pt" o:hralign="center" o:hrstd="t" o:hr="t" fillcolor="#a0a0a0" stroked="f"/>
        </w:pict>
      </w:r>
    </w:p>
    <w:p w14:paraId="2C2E7C09" w14:textId="77777777" w:rsidR="006D1E6A" w:rsidRPr="006D1E6A" w:rsidRDefault="006D1E6A" w:rsidP="006D1E6A">
      <w:pPr>
        <w:rPr>
          <w:b/>
          <w:bCs/>
          <w:sz w:val="26"/>
          <w:szCs w:val="26"/>
        </w:rPr>
      </w:pPr>
      <w:r w:rsidRPr="006D1E6A">
        <w:rPr>
          <w:b/>
          <w:bCs/>
          <w:sz w:val="26"/>
          <w:szCs w:val="26"/>
        </w:rPr>
        <w:lastRenderedPageBreak/>
        <w:t>16. Growth, Change &amp; Long-Term Commitment</w:t>
      </w:r>
    </w:p>
    <w:p w14:paraId="0E592C61" w14:textId="77777777" w:rsidR="006D1E6A" w:rsidRPr="006D1E6A" w:rsidRDefault="006D1E6A" w:rsidP="006D1E6A">
      <w:pPr>
        <w:numPr>
          <w:ilvl w:val="0"/>
          <w:numId w:val="16"/>
        </w:numPr>
      </w:pPr>
      <w:r w:rsidRPr="006D1E6A">
        <w:t>How do we expect each other to grow or change?</w:t>
      </w:r>
    </w:p>
    <w:p w14:paraId="0E08472E" w14:textId="77777777" w:rsidR="006D1E6A" w:rsidRPr="006D1E6A" w:rsidRDefault="006D1E6A" w:rsidP="006D1E6A">
      <w:pPr>
        <w:numPr>
          <w:ilvl w:val="0"/>
          <w:numId w:val="16"/>
        </w:numPr>
      </w:pPr>
      <w:r w:rsidRPr="006D1E6A">
        <w:t>How will we support personal development without growing apart?</w:t>
      </w:r>
    </w:p>
    <w:p w14:paraId="6E9F5D31" w14:textId="77777777" w:rsidR="006D1E6A" w:rsidRPr="006D1E6A" w:rsidRDefault="006D1E6A" w:rsidP="006D1E6A">
      <w:pPr>
        <w:numPr>
          <w:ilvl w:val="0"/>
          <w:numId w:val="16"/>
        </w:numPr>
      </w:pPr>
      <w:r w:rsidRPr="006D1E6A">
        <w:t>What does commitment look like during hard seasons?</w:t>
      </w:r>
    </w:p>
    <w:p w14:paraId="72C70474" w14:textId="77777777" w:rsidR="006D1E6A" w:rsidRPr="006D1E6A" w:rsidRDefault="006D1E6A" w:rsidP="006D1E6A">
      <w:pPr>
        <w:numPr>
          <w:ilvl w:val="0"/>
          <w:numId w:val="16"/>
        </w:numPr>
      </w:pPr>
      <w:r w:rsidRPr="006D1E6A">
        <w:t>How do we handle resentment before it hardens?</w:t>
      </w:r>
    </w:p>
    <w:p w14:paraId="5802C675" w14:textId="77777777" w:rsidR="006D1E6A" w:rsidRPr="006D1E6A" w:rsidRDefault="006D1E6A" w:rsidP="006D1E6A">
      <w:pPr>
        <w:numPr>
          <w:ilvl w:val="0"/>
          <w:numId w:val="16"/>
        </w:numPr>
      </w:pPr>
      <w:r w:rsidRPr="006D1E6A">
        <w:t>What practices help us renew commitment over time?</w:t>
      </w:r>
    </w:p>
    <w:p w14:paraId="7D845B21" w14:textId="77777777" w:rsidR="006D1E6A" w:rsidRPr="006D1E6A" w:rsidRDefault="00B826C5" w:rsidP="006D1E6A">
      <w:r>
        <w:pict w14:anchorId="51FB74C3">
          <v:rect id="_x0000_i1040" style="width:0;height:1.5pt" o:hralign="center" o:hrstd="t" o:hr="t" fillcolor="#a0a0a0" stroked="f"/>
        </w:pict>
      </w:r>
    </w:p>
    <w:p w14:paraId="59A8FF04" w14:textId="77777777" w:rsidR="006D1E6A" w:rsidRPr="006D1E6A" w:rsidRDefault="006D1E6A" w:rsidP="006D1E6A">
      <w:pPr>
        <w:rPr>
          <w:b/>
          <w:bCs/>
          <w:sz w:val="26"/>
          <w:szCs w:val="26"/>
        </w:rPr>
      </w:pPr>
      <w:r w:rsidRPr="006D1E6A">
        <w:rPr>
          <w:b/>
          <w:bCs/>
          <w:sz w:val="26"/>
          <w:szCs w:val="26"/>
        </w:rPr>
        <w:t>17. Expectations About Marriage Itself (Rarely Asked)</w:t>
      </w:r>
    </w:p>
    <w:p w14:paraId="434C2A60" w14:textId="77777777" w:rsidR="006D1E6A" w:rsidRPr="006D1E6A" w:rsidRDefault="006D1E6A" w:rsidP="006D1E6A">
      <w:pPr>
        <w:numPr>
          <w:ilvl w:val="0"/>
          <w:numId w:val="17"/>
        </w:numPr>
      </w:pPr>
      <w:r w:rsidRPr="006D1E6A">
        <w:t>What do we assume marriage will fix—or won’t?</w:t>
      </w:r>
    </w:p>
    <w:p w14:paraId="5C026A42" w14:textId="77777777" w:rsidR="006D1E6A" w:rsidRPr="006D1E6A" w:rsidRDefault="006D1E6A" w:rsidP="006D1E6A">
      <w:pPr>
        <w:numPr>
          <w:ilvl w:val="0"/>
          <w:numId w:val="17"/>
        </w:numPr>
      </w:pPr>
      <w:r w:rsidRPr="006D1E6A">
        <w:t>What myths about marriage do we need to let go of?</w:t>
      </w:r>
    </w:p>
    <w:p w14:paraId="63B34775" w14:textId="77777777" w:rsidR="006D1E6A" w:rsidRPr="006D1E6A" w:rsidRDefault="006D1E6A" w:rsidP="006D1E6A">
      <w:pPr>
        <w:numPr>
          <w:ilvl w:val="0"/>
          <w:numId w:val="17"/>
        </w:numPr>
      </w:pPr>
      <w:r w:rsidRPr="006D1E6A">
        <w:t>How do we handle disappointment when marriage feels hard?</w:t>
      </w:r>
    </w:p>
    <w:p w14:paraId="6FC93967" w14:textId="77777777" w:rsidR="006D1E6A" w:rsidRPr="006D1E6A" w:rsidRDefault="006D1E6A" w:rsidP="006D1E6A">
      <w:pPr>
        <w:numPr>
          <w:ilvl w:val="0"/>
          <w:numId w:val="17"/>
        </w:numPr>
      </w:pPr>
      <w:r w:rsidRPr="006D1E6A">
        <w:t>What does “choosing each other” look like practically?</w:t>
      </w:r>
    </w:p>
    <w:p w14:paraId="7FC02DED" w14:textId="77777777" w:rsidR="004D0C85" w:rsidRDefault="004D0C85"/>
    <w:sectPr w:rsidR="004D0C85" w:rsidSect="00223BF7">
      <w:pgSz w:w="12240" w:h="15840"/>
      <w:pgMar w:top="1152" w:right="1008" w:bottom="1152" w:left="108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D43"/>
    <w:multiLevelType w:val="multilevel"/>
    <w:tmpl w:val="FC98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42CD3"/>
    <w:multiLevelType w:val="multilevel"/>
    <w:tmpl w:val="A2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4D25B9"/>
    <w:multiLevelType w:val="multilevel"/>
    <w:tmpl w:val="E260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363A1"/>
    <w:multiLevelType w:val="multilevel"/>
    <w:tmpl w:val="C060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C00A4"/>
    <w:multiLevelType w:val="hybridMultilevel"/>
    <w:tmpl w:val="9B020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C722F8"/>
    <w:multiLevelType w:val="multilevel"/>
    <w:tmpl w:val="7888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C4F65"/>
    <w:multiLevelType w:val="multilevel"/>
    <w:tmpl w:val="5378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6F3A47"/>
    <w:multiLevelType w:val="multilevel"/>
    <w:tmpl w:val="CA8C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86F47"/>
    <w:multiLevelType w:val="multilevel"/>
    <w:tmpl w:val="ACA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F4070"/>
    <w:multiLevelType w:val="multilevel"/>
    <w:tmpl w:val="8F3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F32B77"/>
    <w:multiLevelType w:val="multilevel"/>
    <w:tmpl w:val="7E3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C34186"/>
    <w:multiLevelType w:val="multilevel"/>
    <w:tmpl w:val="07AC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F81646"/>
    <w:multiLevelType w:val="multilevel"/>
    <w:tmpl w:val="799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B56155"/>
    <w:multiLevelType w:val="multilevel"/>
    <w:tmpl w:val="986E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551D44"/>
    <w:multiLevelType w:val="multilevel"/>
    <w:tmpl w:val="D53C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FE312C"/>
    <w:multiLevelType w:val="multilevel"/>
    <w:tmpl w:val="1F50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0B257C"/>
    <w:multiLevelType w:val="multilevel"/>
    <w:tmpl w:val="6620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10773D"/>
    <w:multiLevelType w:val="multilevel"/>
    <w:tmpl w:val="414E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E67862"/>
    <w:multiLevelType w:val="multilevel"/>
    <w:tmpl w:val="3BD0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695504">
    <w:abstractNumId w:val="1"/>
  </w:num>
  <w:num w:numId="2" w16cid:durableId="1349525940">
    <w:abstractNumId w:val="3"/>
  </w:num>
  <w:num w:numId="3" w16cid:durableId="66615396">
    <w:abstractNumId w:val="11"/>
  </w:num>
  <w:num w:numId="4" w16cid:durableId="81611204">
    <w:abstractNumId w:val="15"/>
  </w:num>
  <w:num w:numId="5" w16cid:durableId="1884712328">
    <w:abstractNumId w:val="9"/>
  </w:num>
  <w:num w:numId="6" w16cid:durableId="894050389">
    <w:abstractNumId w:val="13"/>
  </w:num>
  <w:num w:numId="7" w16cid:durableId="1556235043">
    <w:abstractNumId w:val="5"/>
  </w:num>
  <w:num w:numId="8" w16cid:durableId="156576950">
    <w:abstractNumId w:val="14"/>
  </w:num>
  <w:num w:numId="9" w16cid:durableId="1793741882">
    <w:abstractNumId w:val="2"/>
  </w:num>
  <w:num w:numId="10" w16cid:durableId="2080253214">
    <w:abstractNumId w:val="0"/>
  </w:num>
  <w:num w:numId="11" w16cid:durableId="2002393854">
    <w:abstractNumId w:val="8"/>
  </w:num>
  <w:num w:numId="12" w16cid:durableId="412893111">
    <w:abstractNumId w:val="10"/>
  </w:num>
  <w:num w:numId="13" w16cid:durableId="824007652">
    <w:abstractNumId w:val="7"/>
  </w:num>
  <w:num w:numId="14" w16cid:durableId="1620987772">
    <w:abstractNumId w:val="18"/>
  </w:num>
  <w:num w:numId="15" w16cid:durableId="243346443">
    <w:abstractNumId w:val="6"/>
  </w:num>
  <w:num w:numId="16" w16cid:durableId="1474366465">
    <w:abstractNumId w:val="17"/>
  </w:num>
  <w:num w:numId="17" w16cid:durableId="2009358414">
    <w:abstractNumId w:val="12"/>
  </w:num>
  <w:num w:numId="18" w16cid:durableId="500658677">
    <w:abstractNumId w:val="4"/>
  </w:num>
  <w:num w:numId="19" w16cid:durableId="2678527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6A"/>
    <w:rsid w:val="00223BF7"/>
    <w:rsid w:val="00286964"/>
    <w:rsid w:val="00347B26"/>
    <w:rsid w:val="003604FB"/>
    <w:rsid w:val="00365C97"/>
    <w:rsid w:val="003B1357"/>
    <w:rsid w:val="004D0C85"/>
    <w:rsid w:val="005B367F"/>
    <w:rsid w:val="005B36BE"/>
    <w:rsid w:val="006D1E6A"/>
    <w:rsid w:val="006F56B9"/>
    <w:rsid w:val="008B08E6"/>
    <w:rsid w:val="00AB1748"/>
    <w:rsid w:val="00B21DC1"/>
    <w:rsid w:val="00B826C5"/>
    <w:rsid w:val="00B876F2"/>
    <w:rsid w:val="00BD1218"/>
    <w:rsid w:val="00C64FE0"/>
    <w:rsid w:val="00DA56B0"/>
    <w:rsid w:val="00E26917"/>
    <w:rsid w:val="00E77742"/>
    <w:rsid w:val="00ED6C08"/>
    <w:rsid w:val="00F833A6"/>
    <w:rsid w:val="00F8461E"/>
    <w:rsid w:val="00FF3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BDCA686"/>
  <w15:chartTrackingRefBased/>
  <w15:docId w15:val="{ADA682A1-AEE1-46ED-9ADC-82A65B24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1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1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1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1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1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1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1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1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1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1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E6A"/>
    <w:rPr>
      <w:rFonts w:eastAsiaTheme="majorEastAsia" w:cstheme="majorBidi"/>
      <w:color w:val="272727" w:themeColor="text1" w:themeTint="D8"/>
    </w:rPr>
  </w:style>
  <w:style w:type="paragraph" w:styleId="Title">
    <w:name w:val="Title"/>
    <w:basedOn w:val="Normal"/>
    <w:next w:val="Normal"/>
    <w:link w:val="TitleChar"/>
    <w:uiPriority w:val="10"/>
    <w:qFormat/>
    <w:rsid w:val="006D1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E6A"/>
    <w:pPr>
      <w:spacing w:before="160"/>
      <w:jc w:val="center"/>
    </w:pPr>
    <w:rPr>
      <w:i/>
      <w:iCs/>
      <w:color w:val="404040" w:themeColor="text1" w:themeTint="BF"/>
    </w:rPr>
  </w:style>
  <w:style w:type="character" w:customStyle="1" w:styleId="QuoteChar">
    <w:name w:val="Quote Char"/>
    <w:basedOn w:val="DefaultParagraphFont"/>
    <w:link w:val="Quote"/>
    <w:uiPriority w:val="29"/>
    <w:rsid w:val="006D1E6A"/>
    <w:rPr>
      <w:i/>
      <w:iCs/>
      <w:color w:val="404040" w:themeColor="text1" w:themeTint="BF"/>
    </w:rPr>
  </w:style>
  <w:style w:type="paragraph" w:styleId="ListParagraph">
    <w:name w:val="List Paragraph"/>
    <w:basedOn w:val="Normal"/>
    <w:uiPriority w:val="34"/>
    <w:qFormat/>
    <w:rsid w:val="006D1E6A"/>
    <w:pPr>
      <w:ind w:left="720"/>
      <w:contextualSpacing/>
    </w:pPr>
  </w:style>
  <w:style w:type="character" w:styleId="IntenseEmphasis">
    <w:name w:val="Intense Emphasis"/>
    <w:basedOn w:val="DefaultParagraphFont"/>
    <w:uiPriority w:val="21"/>
    <w:qFormat/>
    <w:rsid w:val="006D1E6A"/>
    <w:rPr>
      <w:i/>
      <w:iCs/>
      <w:color w:val="0F4761" w:themeColor="accent1" w:themeShade="BF"/>
    </w:rPr>
  </w:style>
  <w:style w:type="paragraph" w:styleId="IntenseQuote">
    <w:name w:val="Intense Quote"/>
    <w:basedOn w:val="Normal"/>
    <w:next w:val="Normal"/>
    <w:link w:val="IntenseQuoteChar"/>
    <w:uiPriority w:val="30"/>
    <w:qFormat/>
    <w:rsid w:val="006D1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1E6A"/>
    <w:rPr>
      <w:i/>
      <w:iCs/>
      <w:color w:val="0F4761" w:themeColor="accent1" w:themeShade="BF"/>
    </w:rPr>
  </w:style>
  <w:style w:type="character" w:styleId="IntenseReference">
    <w:name w:val="Intense Reference"/>
    <w:basedOn w:val="DefaultParagraphFont"/>
    <w:uiPriority w:val="32"/>
    <w:qFormat/>
    <w:rsid w:val="006D1E6A"/>
    <w:rPr>
      <w:b/>
      <w:bCs/>
      <w:smallCaps/>
      <w:color w:val="0F4761" w:themeColor="accent1" w:themeShade="BF"/>
      <w:spacing w:val="5"/>
    </w:rPr>
  </w:style>
  <w:style w:type="paragraph" w:styleId="NoSpacing">
    <w:name w:val="No Spacing"/>
    <w:link w:val="NoSpacingChar"/>
    <w:uiPriority w:val="1"/>
    <w:qFormat/>
    <w:rsid w:val="00C64FE0"/>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C64FE0"/>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27DC67182A42AABD686CE4294DBC84"/>
        <w:category>
          <w:name w:val="General"/>
          <w:gallery w:val="placeholder"/>
        </w:category>
        <w:types>
          <w:type w:val="bbPlcHdr"/>
        </w:types>
        <w:behaviors>
          <w:behavior w:val="content"/>
        </w:behaviors>
        <w:guid w:val="{276271C6-FD01-4C60-BC40-AEFF5D423726}"/>
      </w:docPartPr>
      <w:docPartBody>
        <w:p w:rsidR="0017664B" w:rsidRDefault="00363E9E" w:rsidP="00363E9E">
          <w:pPr>
            <w:pStyle w:val="C927DC67182A42AABD686CE4294DBC84"/>
          </w:pPr>
          <w:r>
            <w:rPr>
              <w:rFonts w:asciiTheme="majorHAnsi" w:eastAsiaTheme="majorEastAsia" w:hAnsiTheme="majorHAnsi" w:cstheme="majorBidi"/>
              <w:caps/>
              <w:color w:val="156082" w:themeColor="accent1"/>
              <w:sz w:val="80"/>
              <w:szCs w:val="80"/>
            </w:rPr>
            <w:t>[Document title]</w:t>
          </w:r>
        </w:p>
      </w:docPartBody>
    </w:docPart>
    <w:docPart>
      <w:docPartPr>
        <w:name w:val="D0ED725F567C41B6912C5FC1AB616B93"/>
        <w:category>
          <w:name w:val="General"/>
          <w:gallery w:val="placeholder"/>
        </w:category>
        <w:types>
          <w:type w:val="bbPlcHdr"/>
        </w:types>
        <w:behaviors>
          <w:behavior w:val="content"/>
        </w:behaviors>
        <w:guid w:val="{83A6F143-C384-4171-AFFB-83C9091C5373}"/>
      </w:docPartPr>
      <w:docPartBody>
        <w:p w:rsidR="0017664B" w:rsidRDefault="00363E9E" w:rsidP="00363E9E">
          <w:pPr>
            <w:pStyle w:val="D0ED725F567C41B6912C5FC1AB616B93"/>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9E"/>
    <w:rsid w:val="00000C05"/>
    <w:rsid w:val="0017664B"/>
    <w:rsid w:val="00363E9E"/>
    <w:rsid w:val="00B876F2"/>
    <w:rsid w:val="00ED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27DC67182A42AABD686CE4294DBC84">
    <w:name w:val="C927DC67182A42AABD686CE4294DBC84"/>
    <w:rsid w:val="00363E9E"/>
  </w:style>
  <w:style w:type="paragraph" w:customStyle="1" w:styleId="D0ED725F567C41B6912C5FC1AB616B93">
    <w:name w:val="D0ED725F567C41B6912C5FC1AB616B93"/>
    <w:rsid w:val="00363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9C7901-8F15-4E59-93F3-9C32CDDB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8</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Recommended marriage resource: His Needs, Her Needs by: Dr. Willard F. Harley</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Together we can bridge the gap</dc:title>
  <dc:subject>Winning Together: Relationship-building exercise for engaged couples</dc:subject>
  <dc:creator>Paul Klahn</dc:creator>
  <cp:keywords/>
  <dc:description/>
  <cp:lastModifiedBy>Paul Klahn</cp:lastModifiedBy>
  <cp:revision>15</cp:revision>
  <dcterms:created xsi:type="dcterms:W3CDTF">2026-01-06T23:23:00Z</dcterms:created>
  <dcterms:modified xsi:type="dcterms:W3CDTF">2026-01-07T15:21:00Z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9808f0e7-3b7d-42d8-9d84-14a67804171b</vt:lpwstr>
  </property>
</Properties>
</file>